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A52FD" w:rsidRPr="00A23BB1" w:rsidRDefault="000A52FD">
      <w:pPr>
        <w:rPr>
          <w:b/>
          <w:sz w:val="26"/>
          <w:szCs w:val="26"/>
          <w:u w:val="single"/>
        </w:rPr>
      </w:pPr>
      <w:r w:rsidRPr="00A23BB1">
        <w:rPr>
          <w:b/>
          <w:sz w:val="26"/>
          <w:szCs w:val="26"/>
          <w:u w:val="single"/>
        </w:rPr>
        <w:t>How can parents support what children are learning about rights at school?</w:t>
      </w:r>
    </w:p>
    <w:p w:rsidR="000A52FD" w:rsidRPr="00A23BB1" w:rsidRDefault="000A52FD" w:rsidP="000A52FD">
      <w:pPr>
        <w:pStyle w:val="ListParagraph"/>
        <w:numPr>
          <w:ilvl w:val="0"/>
          <w:numId w:val="1"/>
        </w:numPr>
        <w:rPr>
          <w:sz w:val="26"/>
          <w:szCs w:val="26"/>
        </w:rPr>
      </w:pPr>
      <w:r w:rsidRPr="00A23BB1">
        <w:rPr>
          <w:sz w:val="26"/>
          <w:szCs w:val="26"/>
        </w:rPr>
        <w:t xml:space="preserve">Take time to ask your child what </w:t>
      </w:r>
      <w:r w:rsidR="00DF238C">
        <w:rPr>
          <w:sz w:val="26"/>
          <w:szCs w:val="26"/>
        </w:rPr>
        <w:t>they</w:t>
      </w:r>
      <w:r w:rsidRPr="00A23BB1">
        <w:rPr>
          <w:sz w:val="26"/>
          <w:szCs w:val="26"/>
        </w:rPr>
        <w:t xml:space="preserve"> learned recently regarding children’s rights.</w:t>
      </w:r>
    </w:p>
    <w:p w:rsidR="000A52FD" w:rsidRPr="00A23BB1" w:rsidRDefault="000A52FD" w:rsidP="000A52FD">
      <w:pPr>
        <w:pStyle w:val="ListParagraph"/>
        <w:numPr>
          <w:ilvl w:val="0"/>
          <w:numId w:val="1"/>
        </w:numPr>
        <w:rPr>
          <w:sz w:val="26"/>
          <w:szCs w:val="26"/>
        </w:rPr>
      </w:pPr>
      <w:r w:rsidRPr="00A23BB1">
        <w:rPr>
          <w:sz w:val="26"/>
          <w:szCs w:val="26"/>
        </w:rPr>
        <w:t>Watch the news with your children and talk about the issues that may affect other children around the world.</w:t>
      </w:r>
    </w:p>
    <w:p w:rsidR="000A52FD" w:rsidRPr="00A23BB1" w:rsidRDefault="000A52FD" w:rsidP="000A52FD">
      <w:pPr>
        <w:pStyle w:val="ListParagraph"/>
        <w:numPr>
          <w:ilvl w:val="0"/>
          <w:numId w:val="1"/>
        </w:numPr>
        <w:rPr>
          <w:sz w:val="26"/>
          <w:szCs w:val="26"/>
        </w:rPr>
      </w:pPr>
      <w:r w:rsidRPr="00A23BB1">
        <w:rPr>
          <w:sz w:val="26"/>
          <w:szCs w:val="26"/>
        </w:rPr>
        <w:t xml:space="preserve">Discuss the ideas </w:t>
      </w:r>
      <w:r w:rsidR="00DF238C">
        <w:rPr>
          <w:sz w:val="26"/>
          <w:szCs w:val="26"/>
        </w:rPr>
        <w:t>they are</w:t>
      </w:r>
      <w:r w:rsidRPr="00A23BB1">
        <w:rPr>
          <w:sz w:val="26"/>
          <w:szCs w:val="26"/>
        </w:rPr>
        <w:t xml:space="preserve"> learning in class and try to think of examples from your own experiences, or from the media, of rights being respected or denied.</w:t>
      </w:r>
    </w:p>
    <w:p w:rsidR="000A52FD" w:rsidRPr="00A23BB1" w:rsidRDefault="00303216" w:rsidP="000A52FD">
      <w:pPr>
        <w:pStyle w:val="ListParagraph"/>
        <w:numPr>
          <w:ilvl w:val="0"/>
          <w:numId w:val="1"/>
        </w:numPr>
        <w:rPr>
          <w:sz w:val="26"/>
          <w:szCs w:val="26"/>
        </w:rPr>
      </w:pPr>
      <w:r>
        <w:rPr>
          <w:sz w:val="26"/>
          <w:szCs w:val="26"/>
        </w:rPr>
        <w:t>Help your child complete the RRSA half termly homework task.</w:t>
      </w:r>
    </w:p>
    <w:p w:rsidR="000A52FD" w:rsidRPr="00A23BB1" w:rsidRDefault="000A52FD" w:rsidP="000A52FD">
      <w:pPr>
        <w:pStyle w:val="ListParagraph"/>
        <w:numPr>
          <w:ilvl w:val="0"/>
          <w:numId w:val="1"/>
        </w:numPr>
        <w:rPr>
          <w:sz w:val="26"/>
          <w:szCs w:val="26"/>
        </w:rPr>
      </w:pPr>
      <w:r w:rsidRPr="00A23BB1">
        <w:rPr>
          <w:sz w:val="26"/>
          <w:szCs w:val="26"/>
        </w:rPr>
        <w:t xml:space="preserve">Remind your children about the differences between </w:t>
      </w:r>
      <w:r w:rsidRPr="00A23BB1">
        <w:rPr>
          <w:i/>
          <w:sz w:val="26"/>
          <w:szCs w:val="26"/>
        </w:rPr>
        <w:t>wants</w:t>
      </w:r>
      <w:r w:rsidRPr="00A23BB1">
        <w:rPr>
          <w:sz w:val="26"/>
          <w:szCs w:val="26"/>
        </w:rPr>
        <w:t xml:space="preserve"> and </w:t>
      </w:r>
      <w:r w:rsidRPr="00A23BB1">
        <w:rPr>
          <w:i/>
          <w:sz w:val="26"/>
          <w:szCs w:val="26"/>
        </w:rPr>
        <w:t>needs</w:t>
      </w:r>
      <w:r w:rsidRPr="00A23BB1">
        <w:rPr>
          <w:sz w:val="26"/>
          <w:szCs w:val="26"/>
        </w:rPr>
        <w:t>.</w:t>
      </w:r>
    </w:p>
    <w:p w:rsidR="000A52FD" w:rsidRPr="00A23BB1" w:rsidRDefault="00A23BB1" w:rsidP="000A52FD">
      <w:pPr>
        <w:pStyle w:val="ListParagraph"/>
        <w:numPr>
          <w:ilvl w:val="0"/>
          <w:numId w:val="1"/>
        </w:numPr>
        <w:rPr>
          <w:sz w:val="26"/>
          <w:szCs w:val="26"/>
        </w:rPr>
      </w:pPr>
      <w:r w:rsidRPr="00A23BB1">
        <w:rPr>
          <w:sz w:val="26"/>
          <w:szCs w:val="26"/>
        </w:rPr>
        <w:t xml:space="preserve">Look at the school websites for regular updates </w:t>
      </w:r>
      <w:r w:rsidR="00DF238C">
        <w:rPr>
          <w:sz w:val="26"/>
          <w:szCs w:val="26"/>
        </w:rPr>
        <w:t xml:space="preserve">about </w:t>
      </w:r>
      <w:r w:rsidRPr="00A23BB1">
        <w:rPr>
          <w:sz w:val="26"/>
          <w:szCs w:val="26"/>
        </w:rPr>
        <w:t>our Rights Respecting schools award journey.</w:t>
      </w:r>
    </w:p>
    <w:p w:rsidR="000313E6" w:rsidRPr="000313E6" w:rsidRDefault="000313E6" w:rsidP="000313E6">
      <w:pPr>
        <w:rPr>
          <w:b/>
        </w:rPr>
      </w:pPr>
      <w:r w:rsidRPr="000313E6">
        <w:rPr>
          <w:b/>
        </w:rPr>
        <w:t>If you would like more information on Rights Respecting Schools, Please visit:</w:t>
      </w:r>
    </w:p>
    <w:p w:rsidR="000313E6" w:rsidRDefault="00000000" w:rsidP="000313E6">
      <w:pPr>
        <w:pStyle w:val="ListParagraph"/>
        <w:numPr>
          <w:ilvl w:val="0"/>
          <w:numId w:val="1"/>
        </w:numPr>
      </w:pPr>
      <w:hyperlink r:id="rId6" w:history="1">
        <w:r w:rsidR="000313E6" w:rsidRPr="00132174">
          <w:rPr>
            <w:rStyle w:val="Hyperlink"/>
          </w:rPr>
          <w:t>http://www.unicef.org.uk/</w:t>
        </w:r>
      </w:hyperlink>
      <w:r w:rsidR="00A23BB1">
        <w:rPr>
          <w:rStyle w:val="Hyperlink"/>
        </w:rPr>
        <w:t>crc</w:t>
      </w:r>
    </w:p>
    <w:p w:rsidR="000313E6" w:rsidRPr="00731018" w:rsidRDefault="00000000" w:rsidP="000313E6">
      <w:pPr>
        <w:pStyle w:val="ListParagraph"/>
        <w:numPr>
          <w:ilvl w:val="0"/>
          <w:numId w:val="1"/>
        </w:numPr>
        <w:rPr>
          <w:rStyle w:val="Hyperlink"/>
          <w:color w:val="auto"/>
          <w:u w:val="none"/>
        </w:rPr>
      </w:pPr>
      <w:hyperlink r:id="rId7" w:history="1">
        <w:r w:rsidR="000313E6" w:rsidRPr="00132174">
          <w:rPr>
            <w:rStyle w:val="Hyperlink"/>
          </w:rPr>
          <w:t>http://www.unicef.org.uk/rrsa</w:t>
        </w:r>
      </w:hyperlink>
    </w:p>
    <w:p w:rsidR="00731018" w:rsidRDefault="00303216" w:rsidP="00731018">
      <w:pPr>
        <w:pStyle w:val="ListParagraph"/>
        <w:numPr>
          <w:ilvl w:val="0"/>
          <w:numId w:val="1"/>
        </w:numPr>
      </w:pPr>
      <w:hyperlink r:id="rId8" w:history="1">
        <w:r w:rsidRPr="00CF05CB">
          <w:rPr>
            <w:rStyle w:val="Hyperlink"/>
          </w:rPr>
          <w:t>https://parkfield-primary-school.secure-primarysite.net/rights-respecting-schools-award-rrsa/</w:t>
        </w:r>
      </w:hyperlink>
    </w:p>
    <w:p w:rsidR="007D1CC5" w:rsidRPr="00731018" w:rsidRDefault="00731018" w:rsidP="00303216">
      <w:pPr>
        <w:jc w:val="center"/>
        <w:rPr>
          <w:rFonts w:ascii="ComixHeavy" w:hAnsi="ComixHeavy"/>
          <w:b/>
          <w:color w:val="2F5496" w:themeColor="accent5" w:themeShade="BF"/>
          <w:sz w:val="28"/>
          <w:szCs w:val="28"/>
          <w:u w:val="single"/>
        </w:rPr>
      </w:pPr>
      <w:r w:rsidRPr="00731018">
        <w:rPr>
          <w:rFonts w:ascii="ComixHeavy" w:hAnsi="ComixHeavy"/>
          <w:b/>
          <w:color w:val="2F5496" w:themeColor="accent5" w:themeShade="BF"/>
          <w:sz w:val="28"/>
          <w:szCs w:val="28"/>
          <w:u w:val="single"/>
        </w:rPr>
        <w:t>ABCDE of Rights</w:t>
      </w:r>
    </w:p>
    <w:p w:rsidR="00F46FD9" w:rsidRDefault="00731018">
      <w:pPr>
        <w:rPr>
          <w:sz w:val="28"/>
          <w:szCs w:val="28"/>
        </w:rPr>
      </w:pPr>
      <w:r>
        <w:rPr>
          <w:sz w:val="28"/>
          <w:szCs w:val="28"/>
        </w:rPr>
        <w:t xml:space="preserve">At </w:t>
      </w:r>
      <w:r w:rsidR="00663EEC">
        <w:rPr>
          <w:sz w:val="28"/>
          <w:szCs w:val="28"/>
        </w:rPr>
        <w:t>Parkfield</w:t>
      </w:r>
      <w:r>
        <w:rPr>
          <w:sz w:val="28"/>
          <w:szCs w:val="28"/>
        </w:rPr>
        <w:t>, we follow the ABCDE of Rights rule to help us to remember why our rights as children are so important.</w:t>
      </w:r>
    </w:p>
    <w:p w:rsidR="00731018" w:rsidRDefault="00731018">
      <w:pPr>
        <w:rPr>
          <w:sz w:val="28"/>
          <w:szCs w:val="28"/>
        </w:rPr>
      </w:pPr>
      <w:r w:rsidRPr="00731018">
        <w:rPr>
          <w:rFonts w:ascii="ComixHeavy" w:hAnsi="ComixHeavy"/>
          <w:color w:val="2F5496" w:themeColor="accent5" w:themeShade="BF"/>
          <w:sz w:val="28"/>
          <w:szCs w:val="28"/>
        </w:rPr>
        <w:t>A:</w:t>
      </w:r>
      <w:r w:rsidRPr="00731018">
        <w:rPr>
          <w:color w:val="2F5496" w:themeColor="accent5" w:themeShade="BF"/>
          <w:sz w:val="28"/>
          <w:szCs w:val="28"/>
        </w:rPr>
        <w:t xml:space="preserve"> </w:t>
      </w:r>
      <w:r>
        <w:rPr>
          <w:sz w:val="28"/>
          <w:szCs w:val="28"/>
        </w:rPr>
        <w:t xml:space="preserve">Rights are for </w:t>
      </w:r>
      <w:r w:rsidRPr="00731018">
        <w:rPr>
          <w:rFonts w:ascii="ComixHeavy" w:hAnsi="ComixHeavy"/>
          <w:color w:val="2F5496" w:themeColor="accent5" w:themeShade="BF"/>
          <w:sz w:val="28"/>
          <w:szCs w:val="28"/>
        </w:rPr>
        <w:t>ALL</w:t>
      </w:r>
      <w:r>
        <w:rPr>
          <w:sz w:val="28"/>
          <w:szCs w:val="28"/>
        </w:rPr>
        <w:t xml:space="preserve"> children across the world. They are </w:t>
      </w:r>
      <w:r w:rsidRPr="00731018">
        <w:rPr>
          <w:color w:val="2F5496" w:themeColor="accent5" w:themeShade="BF"/>
          <w:sz w:val="28"/>
          <w:szCs w:val="28"/>
        </w:rPr>
        <w:t>universal</w:t>
      </w:r>
      <w:r>
        <w:rPr>
          <w:sz w:val="28"/>
          <w:szCs w:val="28"/>
        </w:rPr>
        <w:t>.</w:t>
      </w:r>
    </w:p>
    <w:p w:rsidR="00731018" w:rsidRDefault="00731018">
      <w:pPr>
        <w:rPr>
          <w:sz w:val="28"/>
          <w:szCs w:val="28"/>
        </w:rPr>
      </w:pPr>
      <w:r w:rsidRPr="00731018">
        <w:rPr>
          <w:rFonts w:ascii="ComixHeavy" w:hAnsi="ComixHeavy"/>
          <w:color w:val="2F5496" w:themeColor="accent5" w:themeShade="BF"/>
          <w:sz w:val="28"/>
          <w:szCs w:val="28"/>
        </w:rPr>
        <w:t>B:</w:t>
      </w:r>
      <w:r w:rsidRPr="00731018">
        <w:rPr>
          <w:color w:val="2F5496" w:themeColor="accent5" w:themeShade="BF"/>
          <w:sz w:val="28"/>
          <w:szCs w:val="28"/>
        </w:rPr>
        <w:t xml:space="preserve"> </w:t>
      </w:r>
      <w:r>
        <w:rPr>
          <w:sz w:val="28"/>
          <w:szCs w:val="28"/>
        </w:rPr>
        <w:t xml:space="preserve">Rights are there at </w:t>
      </w:r>
      <w:r w:rsidRPr="00731018">
        <w:rPr>
          <w:rFonts w:ascii="ComixHeavy" w:hAnsi="ComixHeavy"/>
          <w:color w:val="2F5496" w:themeColor="accent5" w:themeShade="BF"/>
          <w:sz w:val="28"/>
          <w:szCs w:val="28"/>
        </w:rPr>
        <w:t>BIRTH</w:t>
      </w:r>
      <w:r>
        <w:rPr>
          <w:sz w:val="28"/>
          <w:szCs w:val="28"/>
        </w:rPr>
        <w:t xml:space="preserve">. They are </w:t>
      </w:r>
      <w:r w:rsidRPr="00731018">
        <w:rPr>
          <w:color w:val="2F5496" w:themeColor="accent5" w:themeShade="BF"/>
          <w:sz w:val="28"/>
          <w:szCs w:val="28"/>
        </w:rPr>
        <w:t>inherent</w:t>
      </w:r>
      <w:r>
        <w:rPr>
          <w:sz w:val="28"/>
          <w:szCs w:val="28"/>
        </w:rPr>
        <w:t>.</w:t>
      </w:r>
    </w:p>
    <w:p w:rsidR="00731018" w:rsidRDefault="00731018">
      <w:pPr>
        <w:rPr>
          <w:sz w:val="28"/>
          <w:szCs w:val="28"/>
        </w:rPr>
      </w:pPr>
      <w:r w:rsidRPr="00731018">
        <w:rPr>
          <w:rFonts w:ascii="ComixHeavy" w:hAnsi="ComixHeavy"/>
          <w:color w:val="2F5496" w:themeColor="accent5" w:themeShade="BF"/>
          <w:sz w:val="28"/>
          <w:szCs w:val="28"/>
        </w:rPr>
        <w:t>C:</w:t>
      </w:r>
      <w:r w:rsidRPr="00731018">
        <w:rPr>
          <w:color w:val="2F5496" w:themeColor="accent5" w:themeShade="BF"/>
          <w:sz w:val="28"/>
          <w:szCs w:val="28"/>
        </w:rPr>
        <w:t xml:space="preserve"> </w:t>
      </w:r>
      <w:r>
        <w:rPr>
          <w:sz w:val="28"/>
          <w:szCs w:val="28"/>
        </w:rPr>
        <w:t xml:space="preserve">Rights </w:t>
      </w:r>
      <w:r w:rsidRPr="00731018">
        <w:rPr>
          <w:rFonts w:ascii="ComixHeavy" w:hAnsi="ComixHeavy"/>
          <w:color w:val="2F5496" w:themeColor="accent5" w:themeShade="BF"/>
          <w:sz w:val="28"/>
          <w:szCs w:val="28"/>
        </w:rPr>
        <w:t>CANNOT</w:t>
      </w:r>
      <w:r>
        <w:rPr>
          <w:sz w:val="28"/>
          <w:szCs w:val="28"/>
        </w:rPr>
        <w:t xml:space="preserve"> be taken away, given, bought or sold. They are </w:t>
      </w:r>
      <w:r w:rsidRPr="00731018">
        <w:rPr>
          <w:color w:val="2F5496" w:themeColor="accent5" w:themeShade="BF"/>
          <w:sz w:val="28"/>
          <w:szCs w:val="28"/>
        </w:rPr>
        <w:t>inalienable</w:t>
      </w:r>
      <w:r>
        <w:rPr>
          <w:sz w:val="28"/>
          <w:szCs w:val="28"/>
        </w:rPr>
        <w:t>.</w:t>
      </w:r>
    </w:p>
    <w:p w:rsidR="00731018" w:rsidRDefault="00731018">
      <w:pPr>
        <w:rPr>
          <w:sz w:val="28"/>
          <w:szCs w:val="28"/>
        </w:rPr>
      </w:pPr>
      <w:r w:rsidRPr="00731018">
        <w:rPr>
          <w:rFonts w:ascii="ComixHeavy" w:hAnsi="ComixHeavy"/>
          <w:color w:val="2F5496" w:themeColor="accent5" w:themeShade="BF"/>
          <w:sz w:val="28"/>
          <w:szCs w:val="28"/>
        </w:rPr>
        <w:t>D:</w:t>
      </w:r>
      <w:r w:rsidRPr="00731018">
        <w:rPr>
          <w:color w:val="2F5496" w:themeColor="accent5" w:themeShade="BF"/>
          <w:sz w:val="28"/>
          <w:szCs w:val="28"/>
        </w:rPr>
        <w:t xml:space="preserve"> </w:t>
      </w:r>
      <w:r>
        <w:rPr>
          <w:sz w:val="28"/>
          <w:szCs w:val="28"/>
        </w:rPr>
        <w:t xml:space="preserve">Rights </w:t>
      </w:r>
      <w:r w:rsidRPr="00731018">
        <w:rPr>
          <w:rFonts w:ascii="ComixHeavy" w:hAnsi="ComixHeavy"/>
          <w:color w:val="2F5496" w:themeColor="accent5" w:themeShade="BF"/>
          <w:sz w:val="28"/>
          <w:szCs w:val="28"/>
        </w:rPr>
        <w:t xml:space="preserve">DO NOT </w:t>
      </w:r>
      <w:r>
        <w:rPr>
          <w:sz w:val="28"/>
          <w:szCs w:val="28"/>
        </w:rPr>
        <w:t xml:space="preserve">have to be earnt. They are </w:t>
      </w:r>
      <w:r w:rsidRPr="00731018">
        <w:rPr>
          <w:color w:val="2F5496" w:themeColor="accent5" w:themeShade="BF"/>
          <w:sz w:val="28"/>
          <w:szCs w:val="28"/>
        </w:rPr>
        <w:t>unconditional</w:t>
      </w:r>
      <w:r>
        <w:rPr>
          <w:sz w:val="28"/>
          <w:szCs w:val="28"/>
        </w:rPr>
        <w:t>.</w:t>
      </w:r>
    </w:p>
    <w:p w:rsidR="00731018" w:rsidRPr="004016D2" w:rsidRDefault="00731018">
      <w:pPr>
        <w:rPr>
          <w:sz w:val="28"/>
          <w:szCs w:val="28"/>
        </w:rPr>
      </w:pPr>
      <w:r w:rsidRPr="00731018">
        <w:rPr>
          <w:rFonts w:ascii="ComixHeavy" w:hAnsi="ComixHeavy"/>
          <w:color w:val="2F5496" w:themeColor="accent5" w:themeShade="BF"/>
          <w:sz w:val="28"/>
          <w:szCs w:val="28"/>
        </w:rPr>
        <w:t>E:</w:t>
      </w:r>
      <w:r w:rsidRPr="00731018">
        <w:rPr>
          <w:color w:val="2F5496" w:themeColor="accent5" w:themeShade="BF"/>
          <w:sz w:val="28"/>
          <w:szCs w:val="28"/>
        </w:rPr>
        <w:t xml:space="preserve"> </w:t>
      </w:r>
      <w:r>
        <w:rPr>
          <w:sz w:val="28"/>
          <w:szCs w:val="28"/>
        </w:rPr>
        <w:t xml:space="preserve">All rights are </w:t>
      </w:r>
      <w:r w:rsidRPr="00731018">
        <w:rPr>
          <w:rFonts w:ascii="ComixHeavy" w:hAnsi="ComixHeavy"/>
          <w:color w:val="2F5496" w:themeColor="accent5" w:themeShade="BF"/>
          <w:sz w:val="28"/>
          <w:szCs w:val="28"/>
        </w:rPr>
        <w:t>EQUALLY</w:t>
      </w:r>
      <w:r>
        <w:rPr>
          <w:sz w:val="28"/>
          <w:szCs w:val="28"/>
        </w:rPr>
        <w:t xml:space="preserve"> important. They are </w:t>
      </w:r>
      <w:r w:rsidRPr="00731018">
        <w:rPr>
          <w:color w:val="2F5496" w:themeColor="accent5" w:themeShade="BF"/>
          <w:sz w:val="28"/>
          <w:szCs w:val="28"/>
        </w:rPr>
        <w:t>indivisible</w:t>
      </w:r>
      <w:r>
        <w:rPr>
          <w:sz w:val="28"/>
          <w:szCs w:val="28"/>
        </w:rPr>
        <w:t>.</w:t>
      </w:r>
    </w:p>
    <w:p w:rsidR="00F46FD9" w:rsidRDefault="000C023C" w:rsidP="000C023C">
      <w:pPr>
        <w:jc w:val="center"/>
        <w:rPr>
          <w:b/>
          <w:sz w:val="28"/>
          <w:szCs w:val="28"/>
          <w:u w:val="single"/>
        </w:rPr>
      </w:pPr>
      <w:r>
        <w:rPr>
          <w:noProof/>
          <w:lang w:eastAsia="en-GB"/>
        </w:rPr>
        <mc:AlternateContent>
          <mc:Choice Requires="wps">
            <w:drawing>
              <wp:anchor distT="0" distB="0" distL="114300" distR="114300" simplePos="0" relativeHeight="251659264" behindDoc="0" locked="0" layoutInCell="1" allowOverlap="1" wp14:anchorId="1EB2D253" wp14:editId="4D3B6DB4">
                <wp:simplePos x="0" y="0"/>
                <wp:positionH relativeFrom="column">
                  <wp:posOffset>205104</wp:posOffset>
                </wp:positionH>
                <wp:positionV relativeFrom="paragraph">
                  <wp:posOffset>319405</wp:posOffset>
                </wp:positionV>
                <wp:extent cx="2722415" cy="2633589"/>
                <wp:effectExtent l="114300" t="0" r="40005" b="0"/>
                <wp:wrapNone/>
                <wp:docPr id="8" name="Explosion 2 8"/>
                <wp:cNvGraphicFramePr/>
                <a:graphic xmlns:a="http://schemas.openxmlformats.org/drawingml/2006/main">
                  <a:graphicData uri="http://schemas.microsoft.com/office/word/2010/wordprocessingShape">
                    <wps:wsp>
                      <wps:cNvSpPr/>
                      <wps:spPr>
                        <a:xfrm rot="2250191">
                          <a:off x="0" y="0"/>
                          <a:ext cx="2722415" cy="2633589"/>
                        </a:xfrm>
                        <a:prstGeom prst="irregularSeal2">
                          <a:avLst/>
                        </a:prstGeom>
                        <a:solidFill>
                          <a:schemeClr val="accent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DADD4B"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Explosion 2 8" o:spid="_x0000_s1026" type="#_x0000_t72" style="position:absolute;margin-left:16.15pt;margin-top:25.15pt;width:214.35pt;height:207.35pt;rotation:2457809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gWdHiwIAAKMFAAAOAAAAZHJzL2Uyb0RvYy54bWysVNtOHDEMfa/Uf4jyXubCLpcVs2gFoqqE&#13;&#10;ALFUPIdMshMpk6RO9tavr5O5sAXUSlXnIYpj+9g+Y/victdqshHglTUVLY5ySoThtlZmVdHvTzdf&#13;&#10;zijxgZmaaWtERffC08v5508XWzcTpW2srgUQBDF+tnUVbUJwsyzzvBEt80fWCYNKaaFlAUVYZTWw&#13;&#10;LaK3Oivz/CTbWqgdWC68x9frTknnCV9KwcO9lF4EoiuKuYV0Qjpf4pnNL9hsBcw1ivdpsH/IomXK&#13;&#10;YNAR6poFRtag3kG1ioP1VoYjbtvMSqm4SDVgNUX+ppplw5xItSA53o00+f8Hy+82S/cASMPW+ZnH&#13;&#10;a6xiJ6ElYJGtspzmxXmRasNsyS5Rtx+pE7tAOD6Wp2U5KaaUcNSVJ8fH07PzSG7WgUVQBz58FbYl&#13;&#10;8VJRBSBWa81gKZguUwC2ufWhcxqMo6O3WtU3SuskxM4QVxrIhuE/ZZwLEyZ9qN8stfmbc9gV7x0x&#13;&#10;4+iZvfKRbmGvRcTT5lFIoupYc0o6terbhDrCfMNq0eU5zfEbgg0lJHoSYESWWOGI3QMMlofFDjn3&#13;&#10;9tFVpE4fnfM/JdbxO3qkyNaE0blVxsJHADqMkTv7gaSOmsjSi633D9B1Dk6bd/xG4c++ZT48MMDB&#13;&#10;wkdcFuEeD6nttqK2v1HSWPj50Xu0x35HLSVbHNSK+h9rBoIS/c3gJJwXk0mc7CRMpqclCnCoeTnU&#13;&#10;mHV7ZbFvipRdukb7oIerBNs+405ZxKioYoZj7IryAINwFboFgluJi8UimeE0OxZuzdLxCB5ZjS38&#13;&#10;tHtm4PqODzgsd3YYajZ70+6dbfQ0drEOVqo0C6+89nzjJkiN02+tuGoO5WT1ulvnvwAAAP//AwBQ&#13;&#10;SwMEFAAGAAgAAAAhAH+kEhHhAAAADgEAAA8AAABkcnMvZG93bnJldi54bWxMT81OwkAQvpv4Dpsx&#13;&#10;8SbbUiGmdEuIxHBQQ0QeYOkO3WJ3tnQXqG/vcMLL/OSb+X6K+eBaccY+NJ4UpKMEBFLlTUO1gu33&#13;&#10;29MLiBA1Gd16QgW/GGBe3t8VOjf+Ql943sRaMAmFXCuwMXa5lKGy6HQY+Q6Jsb3vnY689rU0vb4w&#13;&#10;uWvlOEmm0umGWMHqDl8tVj+bk1NweM/StR1W+Ln8WB/S49GsFpVR6vFhWM64LGYgIg7x9gHXDOwf&#13;&#10;Sja28ycyQbQKsnHGlwomCXfGn6cpB9xdh0kCsizk/xjlHwAAAP//AwBQSwECLQAUAAYACAAAACEA&#13;&#10;toM4kv4AAADhAQAAEwAAAAAAAAAAAAAAAAAAAAAAW0NvbnRlbnRfVHlwZXNdLnhtbFBLAQItABQA&#13;&#10;BgAIAAAAIQA4/SH/1gAAAJQBAAALAAAAAAAAAAAAAAAAAC8BAABfcmVscy8ucmVsc1BLAQItABQA&#13;&#10;BgAIAAAAIQAygWdHiwIAAKMFAAAOAAAAAAAAAAAAAAAAAC4CAABkcnMvZTJvRG9jLnhtbFBLAQIt&#13;&#10;ABQABgAIAAAAIQB/pBIR4QAAAA4BAAAPAAAAAAAAAAAAAAAAAOUEAABkcnMvZG93bnJldi54bWxQ&#13;&#10;SwUGAAAAAAQABADzAAAA8wUAAAAA&#13;&#10;" fillcolor="#ffc000 [3207]" strokecolor="black [3213]" strokeweight="1pt"/>
            </w:pict>
          </mc:Fallback>
        </mc:AlternateContent>
      </w:r>
      <w:r w:rsidR="007B0CF5">
        <w:rPr>
          <w:noProof/>
          <w:lang w:eastAsia="en-GB"/>
        </w:rPr>
        <w:drawing>
          <wp:inline distT="0" distB="0" distL="0" distR="0" wp14:anchorId="30998E36" wp14:editId="0DF169DD">
            <wp:extent cx="2533650" cy="523875"/>
            <wp:effectExtent l="0" t="0" r="0" b="9525"/>
            <wp:docPr id="4" name="Picture 4" descr="Image result for ABC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BCDE"/>
                    <pic:cNvPicPr>
                      <a:picLocks noChangeAspect="1" noChangeArrowheads="1"/>
                    </pic:cNvPicPr>
                  </pic:nvPicPr>
                  <pic:blipFill rotWithShape="1">
                    <a:blip r:embed="rId9">
                      <a:extLst>
                        <a:ext uri="{28A0092B-C50C-407E-A947-70E740481C1C}">
                          <a14:useLocalDpi xmlns:a14="http://schemas.microsoft.com/office/drawing/2010/main" val="0"/>
                        </a:ext>
                      </a:extLst>
                    </a:blip>
                    <a:srcRect l="8039" t="26046" r="6431" b="20899"/>
                    <a:stretch/>
                  </pic:blipFill>
                  <pic:spPr bwMode="auto">
                    <a:xfrm>
                      <a:off x="0" y="0"/>
                      <a:ext cx="2530937" cy="523314"/>
                    </a:xfrm>
                    <a:prstGeom prst="rect">
                      <a:avLst/>
                    </a:prstGeom>
                    <a:noFill/>
                    <a:ln>
                      <a:noFill/>
                    </a:ln>
                    <a:extLst>
                      <a:ext uri="{53640926-AAD7-44D8-BBD7-CCE9431645EC}">
                        <a14:shadowObscured xmlns:a14="http://schemas.microsoft.com/office/drawing/2010/main"/>
                      </a:ext>
                    </a:extLst>
                  </pic:spPr>
                </pic:pic>
              </a:graphicData>
            </a:graphic>
          </wp:inline>
        </w:drawing>
      </w:r>
    </w:p>
    <w:p w:rsidR="00731018" w:rsidRDefault="00731018">
      <w:pPr>
        <w:rPr>
          <w:b/>
          <w:sz w:val="28"/>
          <w:szCs w:val="28"/>
          <w:u w:val="single"/>
        </w:rPr>
      </w:pPr>
    </w:p>
    <w:p w:rsidR="00731018" w:rsidRDefault="000C023C">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601345</wp:posOffset>
                </wp:positionH>
                <wp:positionV relativeFrom="paragraph">
                  <wp:posOffset>204470</wp:posOffset>
                </wp:positionV>
                <wp:extent cx="1666875" cy="866775"/>
                <wp:effectExtent l="0" t="0" r="9525" b="9525"/>
                <wp:wrapNone/>
                <wp:docPr id="9" name="Text Box 9"/>
                <wp:cNvGraphicFramePr/>
                <a:graphic xmlns:a="http://schemas.openxmlformats.org/drawingml/2006/main">
                  <a:graphicData uri="http://schemas.microsoft.com/office/word/2010/wordprocessingShape">
                    <wps:wsp>
                      <wps:cNvSpPr txBox="1"/>
                      <wps:spPr>
                        <a:xfrm>
                          <a:off x="0" y="0"/>
                          <a:ext cx="1666875" cy="866775"/>
                        </a:xfrm>
                        <a:prstGeom prst="rect">
                          <a:avLst/>
                        </a:prstGeom>
                        <a:solidFill>
                          <a:schemeClr val="accent4"/>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C023C" w:rsidRPr="00663EEC" w:rsidRDefault="00663EEC" w:rsidP="000C023C">
                            <w:pPr>
                              <w:jc w:val="center"/>
                              <w:rPr>
                                <w:b/>
                                <w:sz w:val="52"/>
                                <w:szCs w:val="52"/>
                              </w:rPr>
                            </w:pPr>
                            <w:r w:rsidRPr="00663EEC">
                              <w:rPr>
                                <w:b/>
                                <w:sz w:val="52"/>
                                <w:szCs w:val="52"/>
                              </w:rPr>
                              <w:t>UNICEF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47.35pt;margin-top:16.1pt;width:131.25pt;height:68.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HBySdgIAAGkFAAAOAAAAZHJzL2Uyb0RvYy54bWysVEtv2zAMvg/YfxB0X510qdsFdYqsRYcB&#13;&#10;RVusHXpWZKkRJouaxMTOfv0o2Xms2w4ddpEp8+PrE8nzi66xbK1CNOAqPj4acaachNq454p/fbx+&#13;&#10;d8ZZROFqYcGpim9U5Bezt2/OWz9Vx7AEW6vAyImL09ZXfInop0UR5VI1Ih6BV46UGkIjkK7huaiD&#13;&#10;aMl7Y4vj0agsWgi1DyBVjPT3qlfyWfavtZJ4p3VUyGzFKTfMZ8jnIp3F7FxMn4PwSyOHNMQ/ZNEI&#13;&#10;4yjoztWVQMFWwfzmqjEyQASNRxKaArQ2UuUaqJrx6EU1D0vhVa6FyIl+R1P8f27l7frB3weG3Ufo&#13;&#10;6AETIa2P00g/Uz2dDk36UqaM9EThZkeb6pDJZFSW5dnpCWeSdGdleUoyuSn21j5E/KSgYUmoeKBn&#13;&#10;yWyJ9U3EHrqFpGARrKmvjbX5klpBXdrA1oIeUUipHE6GAL8grWNtxcv3J6Ps3EFy0Xu3LrlSuSGG&#13;&#10;kPsqs4QbqxLGui9KM1PnYv8aP/NEBWZ0QmkK9RrDAb/P6jXGfR1kkSODw51xYxyEXH2eoD1t9bdt&#13;&#10;yrrH0/sc1J1E7Bbd8PoLqDfUFAH6eYleXht6uRsR8V4EGhDqAxp6vKNDWyDWYZA4W0L48af/CU99&#13;&#10;S1rOWhq4isfvKxEUZ/azo47+MJ5M0oTmy+Tk9Jgu4VCzONS4VXMJ1A5jWi9eZjHh0W5FHaB5ot0w&#13;&#10;T1FJJZyk2BXHrXiJ/Rqg3SLVfJ5BNJNe4I178DK5TvSmvnzsnkTwQ/Mitf0tbEdTTF/0cI9Nlg7m&#13;&#10;KwRtcoMngntWB+JpnvOIDLsnLYzDe0btN+TsJwAAAP//AwBQSwMEFAAGAAgAAAAhAHp0MPTiAAAA&#13;&#10;DgEAAA8AAABkcnMvZG93bnJldi54bWxMT9tKw0AQfRf8h2UE3+ymqebWbIoXilC0YNsP2GSnSXAv&#13;&#10;Ibtt0793fNKXYYZz5lzK1WQ0O+Poe2cFzGcRMLSNU71tBRz264cMmA/SKqmdRQFX9LCqbm9KWSh3&#13;&#10;sV943oWWkYj1hRTQhTAUnPumQyP9zA1oCTu60chA59hyNcoLiRvN4yhKuJG9JYdODvjaYfO9Oxky&#13;&#10;ybPrdmjWm4931Pvkc6teDnUuxP3d9Lak8bwEFnAKfx/w24HyQ0XBaneyyjMtIH9MiSlgEcfACF88&#13;&#10;pbTUREyyFHhV8v81qh8AAAD//wMAUEsBAi0AFAAGAAgAAAAhALaDOJL+AAAA4QEAABMAAAAAAAAA&#13;&#10;AAAAAAAAAAAAAFtDb250ZW50X1R5cGVzXS54bWxQSwECLQAUAAYACAAAACEAOP0h/9YAAACUAQAA&#13;&#10;CwAAAAAAAAAAAAAAAAAvAQAAX3JlbHMvLnJlbHNQSwECLQAUAAYACAAAACEAtRwcknYCAABpBQAA&#13;&#10;DgAAAAAAAAAAAAAAAAAuAgAAZHJzL2Uyb0RvYy54bWxQSwECLQAUAAYACAAAACEAenQw9OIAAAAO&#13;&#10;AQAADwAAAAAAAAAAAAAAAADQBAAAZHJzL2Rvd25yZXYueG1sUEsFBgAAAAAEAAQA8wAAAN8FAAAA&#13;&#10;AA==&#13;&#10;" fillcolor="#ffc000 [3207]" stroked="f" strokeweight=".5pt">
                <v:textbox>
                  <w:txbxContent>
                    <w:p w:rsidR="000C023C" w:rsidRPr="00663EEC" w:rsidRDefault="00663EEC" w:rsidP="000C023C">
                      <w:pPr>
                        <w:jc w:val="center"/>
                        <w:rPr>
                          <w:b/>
                          <w:sz w:val="52"/>
                          <w:szCs w:val="52"/>
                        </w:rPr>
                      </w:pPr>
                      <w:r w:rsidRPr="00663EEC">
                        <w:rPr>
                          <w:b/>
                          <w:sz w:val="52"/>
                          <w:szCs w:val="52"/>
                        </w:rPr>
                        <w:t>UNICEF</w:t>
                      </w:r>
                    </w:p>
                  </w:txbxContent>
                </v:textbox>
              </v:shape>
            </w:pict>
          </mc:Fallback>
        </mc:AlternateContent>
      </w:r>
    </w:p>
    <w:p w:rsidR="000C023C" w:rsidRDefault="000C023C"/>
    <w:p w:rsidR="000C023C" w:rsidRDefault="000C023C"/>
    <w:p w:rsidR="00731018" w:rsidRDefault="00731018"/>
    <w:p w:rsidR="004474F1" w:rsidRDefault="004474F1" w:rsidP="000313E6">
      <w:pPr>
        <w:jc w:val="center"/>
        <w:rPr>
          <w:rFonts w:ascii="Arial" w:hAnsi="Arial" w:cs="Arial"/>
          <w:sz w:val="44"/>
          <w:szCs w:val="48"/>
          <w:u w:val="single"/>
        </w:rPr>
      </w:pPr>
    </w:p>
    <w:p w:rsidR="004474F1" w:rsidRDefault="004474F1" w:rsidP="000313E6">
      <w:pPr>
        <w:jc w:val="center"/>
        <w:rPr>
          <w:rFonts w:ascii="Arial" w:hAnsi="Arial" w:cs="Arial"/>
          <w:sz w:val="44"/>
          <w:szCs w:val="48"/>
          <w:u w:val="single"/>
        </w:rPr>
      </w:pPr>
      <w:r w:rsidRPr="00FD0D5B">
        <w:rPr>
          <w:rFonts w:asciiTheme="majorHAnsi" w:hAnsiTheme="majorHAnsi"/>
          <w:noProof/>
          <w:color w:val="44546A" w:themeColor="text2"/>
          <w:lang w:eastAsia="en-GB"/>
        </w:rPr>
        <w:drawing>
          <wp:anchor distT="0" distB="0" distL="114300" distR="114300" simplePos="0" relativeHeight="251662336" behindDoc="1" locked="0" layoutInCell="1" allowOverlap="1" wp14:anchorId="3A1660BE" wp14:editId="078A236E">
            <wp:simplePos x="0" y="0"/>
            <wp:positionH relativeFrom="column">
              <wp:posOffset>292100</wp:posOffset>
            </wp:positionH>
            <wp:positionV relativeFrom="paragraph">
              <wp:posOffset>0</wp:posOffset>
            </wp:positionV>
            <wp:extent cx="2273300" cy="1312176"/>
            <wp:effectExtent l="0" t="0" r="0" b="0"/>
            <wp:wrapTight wrapText="bothSides">
              <wp:wrapPolygon edited="0">
                <wp:start x="0" y="0"/>
                <wp:lineTo x="0" y="21328"/>
                <wp:lineTo x="21479" y="21328"/>
                <wp:lineTo x="21479" y="0"/>
                <wp:lineTo x="0" y="0"/>
              </wp:wrapPolygon>
            </wp:wrapTight>
            <wp:docPr id="3" name="Picture 3" descr="H:\Documents\Logo\Parkfield sch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Logo\Parkfield schoo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73300" cy="13121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051F" w:rsidRPr="00556EB9" w:rsidRDefault="009D051F" w:rsidP="000313E6">
      <w:pPr>
        <w:jc w:val="center"/>
        <w:rPr>
          <w:rFonts w:ascii="Arial" w:hAnsi="Arial" w:cs="Arial"/>
          <w:sz w:val="44"/>
          <w:szCs w:val="48"/>
          <w:u w:val="single"/>
        </w:rPr>
      </w:pPr>
      <w:r w:rsidRPr="00556EB9">
        <w:rPr>
          <w:rFonts w:ascii="Arial" w:hAnsi="Arial" w:cs="Arial"/>
          <w:sz w:val="44"/>
          <w:szCs w:val="48"/>
          <w:u w:val="single"/>
        </w:rPr>
        <w:t xml:space="preserve">Rights Respecting Schools Award </w:t>
      </w:r>
    </w:p>
    <w:p w:rsidR="009D051F" w:rsidRPr="00556EB9" w:rsidRDefault="00556EB9" w:rsidP="00556EB9">
      <w:pPr>
        <w:jc w:val="center"/>
        <w:rPr>
          <w:rFonts w:ascii="Arial" w:hAnsi="Arial" w:cs="Arial"/>
          <w:sz w:val="44"/>
          <w:szCs w:val="48"/>
        </w:rPr>
      </w:pPr>
      <w:r w:rsidRPr="00556EB9">
        <w:rPr>
          <w:rFonts w:ascii="Arial" w:hAnsi="Arial" w:cs="Arial"/>
          <w:sz w:val="44"/>
          <w:szCs w:val="48"/>
        </w:rPr>
        <w:t xml:space="preserve">United Nations Convention </w:t>
      </w:r>
      <w:r w:rsidR="00303216">
        <w:rPr>
          <w:rFonts w:ascii="Arial" w:hAnsi="Arial" w:cs="Arial"/>
          <w:sz w:val="44"/>
          <w:szCs w:val="48"/>
        </w:rPr>
        <w:t>on the Rights of the Child</w:t>
      </w:r>
    </w:p>
    <w:p w:rsidR="007D1CC5" w:rsidRDefault="00556EB9" w:rsidP="00DF68A5">
      <w:pPr>
        <w:jc w:val="center"/>
        <w:rPr>
          <w:rFonts w:ascii="Times New Roman" w:hAnsi="Times New Roman"/>
          <w:noProof/>
          <w:sz w:val="24"/>
          <w:szCs w:val="24"/>
          <w:lang w:eastAsia="en-GB"/>
        </w:rPr>
      </w:pPr>
      <w:r>
        <w:rPr>
          <w:noProof/>
          <w:lang w:eastAsia="en-GB"/>
        </w:rPr>
        <w:drawing>
          <wp:inline distT="0" distB="0" distL="0" distR="0">
            <wp:extent cx="1838325" cy="1838325"/>
            <wp:effectExtent l="0" t="0" r="9525" b="9525"/>
            <wp:docPr id="2" name="Picture 2" descr="Image result for unicef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cef rights respecting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6355" cy="1836355"/>
                    </a:xfrm>
                    <a:prstGeom prst="rect">
                      <a:avLst/>
                    </a:prstGeom>
                    <a:noFill/>
                    <a:ln>
                      <a:noFill/>
                    </a:ln>
                  </pic:spPr>
                </pic:pic>
              </a:graphicData>
            </a:graphic>
          </wp:inline>
        </w:drawing>
      </w:r>
    </w:p>
    <w:p w:rsidR="009D051F" w:rsidRDefault="009D051F" w:rsidP="00DF68A5">
      <w:pPr>
        <w:jc w:val="center"/>
        <w:rPr>
          <w:rFonts w:ascii="Times New Roman" w:hAnsi="Times New Roman"/>
          <w:noProof/>
          <w:sz w:val="24"/>
          <w:szCs w:val="24"/>
          <w:lang w:eastAsia="en-GB"/>
        </w:rPr>
      </w:pPr>
    </w:p>
    <w:p w:rsidR="009D051F" w:rsidRPr="00556EB9" w:rsidRDefault="00663EEC" w:rsidP="00DF68A5">
      <w:pPr>
        <w:jc w:val="center"/>
        <w:rPr>
          <w:rFonts w:ascii="Arial" w:hAnsi="Arial" w:cs="Arial"/>
          <w:sz w:val="36"/>
          <w:szCs w:val="40"/>
        </w:rPr>
      </w:pPr>
      <w:r>
        <w:rPr>
          <w:rFonts w:ascii="Arial" w:hAnsi="Arial" w:cs="Arial"/>
          <w:sz w:val="36"/>
          <w:szCs w:val="40"/>
        </w:rPr>
        <w:t>Parkfield Primary</w:t>
      </w:r>
      <w:r w:rsidR="00556EB9" w:rsidRPr="00556EB9">
        <w:rPr>
          <w:rFonts w:ascii="Arial" w:hAnsi="Arial" w:cs="Arial"/>
          <w:sz w:val="36"/>
          <w:szCs w:val="40"/>
        </w:rPr>
        <w:t xml:space="preserve"> </w:t>
      </w:r>
      <w:r>
        <w:rPr>
          <w:rFonts w:ascii="Arial" w:hAnsi="Arial" w:cs="Arial"/>
          <w:sz w:val="36"/>
          <w:szCs w:val="40"/>
        </w:rPr>
        <w:t>S</w:t>
      </w:r>
      <w:r w:rsidR="00556EB9" w:rsidRPr="00556EB9">
        <w:rPr>
          <w:rFonts w:ascii="Arial" w:hAnsi="Arial" w:cs="Arial"/>
          <w:sz w:val="36"/>
          <w:szCs w:val="40"/>
        </w:rPr>
        <w:t>chool is</w:t>
      </w:r>
      <w:r w:rsidR="009D051F" w:rsidRPr="00556EB9">
        <w:rPr>
          <w:rFonts w:ascii="Arial" w:hAnsi="Arial" w:cs="Arial"/>
          <w:sz w:val="36"/>
          <w:szCs w:val="40"/>
        </w:rPr>
        <w:t xml:space="preserve"> proud to be a Rights Respecting School.</w:t>
      </w:r>
    </w:p>
    <w:p w:rsidR="009D051F" w:rsidRPr="000C023C" w:rsidRDefault="00512366" w:rsidP="00E6255B">
      <w:pPr>
        <w:rPr>
          <w:rFonts w:ascii="Arial" w:hAnsi="Arial" w:cs="Arial"/>
          <w:sz w:val="32"/>
          <w:szCs w:val="32"/>
        </w:rPr>
      </w:pPr>
      <w:r w:rsidRPr="000313E6">
        <w:rPr>
          <w:b/>
          <w:sz w:val="28"/>
          <w:szCs w:val="28"/>
          <w:u w:val="single"/>
        </w:rPr>
        <w:lastRenderedPageBreak/>
        <w:t>What is a Rights Respecting School?</w:t>
      </w:r>
    </w:p>
    <w:p w:rsidR="00556EB9" w:rsidRDefault="00556EB9">
      <w:pPr>
        <w:rPr>
          <w:sz w:val="24"/>
          <w:szCs w:val="24"/>
        </w:rPr>
      </w:pPr>
      <w:r>
        <w:rPr>
          <w:sz w:val="24"/>
          <w:szCs w:val="24"/>
        </w:rPr>
        <w:t xml:space="preserve">At </w:t>
      </w:r>
      <w:r w:rsidR="00303216">
        <w:rPr>
          <w:sz w:val="24"/>
          <w:szCs w:val="24"/>
        </w:rPr>
        <w:t>Parkfield</w:t>
      </w:r>
      <w:r>
        <w:rPr>
          <w:sz w:val="24"/>
          <w:szCs w:val="24"/>
        </w:rPr>
        <w:t>, we believe that every child has equal rights and we respect the United Nations Conventions on the Rights of a child.</w:t>
      </w:r>
    </w:p>
    <w:p w:rsidR="00DF68A5" w:rsidRDefault="00512366">
      <w:pPr>
        <w:rPr>
          <w:sz w:val="24"/>
          <w:szCs w:val="24"/>
        </w:rPr>
      </w:pPr>
      <w:r w:rsidRPr="004016D2">
        <w:rPr>
          <w:sz w:val="24"/>
          <w:szCs w:val="24"/>
        </w:rPr>
        <w:t>A Rights Respecting School promotes the United Nations Convention on the Rights of the Child (UNCRC).</w:t>
      </w:r>
    </w:p>
    <w:p w:rsidR="00512366" w:rsidRDefault="00512366">
      <w:pPr>
        <w:rPr>
          <w:sz w:val="24"/>
          <w:szCs w:val="24"/>
        </w:rPr>
      </w:pPr>
      <w:r w:rsidRPr="004016D2">
        <w:rPr>
          <w:sz w:val="24"/>
          <w:szCs w:val="24"/>
        </w:rPr>
        <w:t xml:space="preserve">Children have their own rights due to their vulnerability and need for protection.  For children to reach their full potential these rights must be </w:t>
      </w:r>
      <w:r w:rsidR="00731018">
        <w:rPr>
          <w:sz w:val="24"/>
          <w:szCs w:val="24"/>
        </w:rPr>
        <w:t>respected</w:t>
      </w:r>
      <w:r w:rsidRPr="004016D2">
        <w:rPr>
          <w:sz w:val="24"/>
          <w:szCs w:val="24"/>
        </w:rPr>
        <w:t>.  All children have the same rights no matter where they live.</w:t>
      </w:r>
    </w:p>
    <w:p w:rsidR="00303216" w:rsidRPr="004016D2" w:rsidRDefault="00303216">
      <w:pPr>
        <w:rPr>
          <w:sz w:val="24"/>
          <w:szCs w:val="24"/>
        </w:rPr>
      </w:pPr>
      <w:r>
        <w:rPr>
          <w:sz w:val="24"/>
          <w:szCs w:val="24"/>
        </w:rPr>
        <w:t>Children are ‘Rights Holders’ and the adults that are responsible for ensuring that children receive these rights are ‘Duty Bearers’.</w:t>
      </w:r>
    </w:p>
    <w:p w:rsidR="00512366" w:rsidRDefault="00DF68A5" w:rsidP="00DF68A5">
      <w:pPr>
        <w:jc w:val="center"/>
      </w:pPr>
      <w:r>
        <w:rPr>
          <w:noProof/>
          <w:sz w:val="24"/>
          <w:szCs w:val="24"/>
          <w:lang w:eastAsia="en-GB"/>
        </w:rPr>
        <w:drawing>
          <wp:inline distT="0" distB="0" distL="0" distR="0" wp14:anchorId="245C5D03" wp14:editId="0668F184">
            <wp:extent cx="1443919" cy="1325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IN_RRSA-Level1-logo-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53675" cy="1334199"/>
                    </a:xfrm>
                    <a:prstGeom prst="rect">
                      <a:avLst/>
                    </a:prstGeom>
                  </pic:spPr>
                </pic:pic>
              </a:graphicData>
            </a:graphic>
          </wp:inline>
        </w:drawing>
      </w:r>
    </w:p>
    <w:p w:rsidR="00512366" w:rsidRPr="000313E6" w:rsidRDefault="00512366">
      <w:pPr>
        <w:rPr>
          <w:b/>
          <w:sz w:val="28"/>
          <w:szCs w:val="28"/>
          <w:u w:val="single"/>
        </w:rPr>
      </w:pPr>
      <w:r w:rsidRPr="000313E6">
        <w:rPr>
          <w:b/>
          <w:sz w:val="28"/>
          <w:szCs w:val="28"/>
          <w:u w:val="single"/>
        </w:rPr>
        <w:t xml:space="preserve">Children’s Rights at </w:t>
      </w:r>
      <w:r w:rsidR="00303216">
        <w:rPr>
          <w:b/>
          <w:sz w:val="28"/>
          <w:szCs w:val="28"/>
          <w:u w:val="single"/>
        </w:rPr>
        <w:t>Parkfield Primary</w:t>
      </w:r>
      <w:r w:rsidR="00556EB9">
        <w:rPr>
          <w:b/>
          <w:sz w:val="28"/>
          <w:szCs w:val="28"/>
          <w:u w:val="single"/>
        </w:rPr>
        <w:t xml:space="preserve"> </w:t>
      </w:r>
      <w:r w:rsidR="00303216">
        <w:rPr>
          <w:b/>
          <w:sz w:val="28"/>
          <w:szCs w:val="28"/>
          <w:u w:val="single"/>
        </w:rPr>
        <w:t>S</w:t>
      </w:r>
      <w:r w:rsidR="00556EB9">
        <w:rPr>
          <w:b/>
          <w:sz w:val="28"/>
          <w:szCs w:val="28"/>
          <w:u w:val="single"/>
        </w:rPr>
        <w:t>chool.</w:t>
      </w:r>
    </w:p>
    <w:p w:rsidR="00512366" w:rsidRPr="004016D2" w:rsidRDefault="00512366">
      <w:pPr>
        <w:rPr>
          <w:sz w:val="24"/>
          <w:szCs w:val="24"/>
        </w:rPr>
      </w:pPr>
      <w:r w:rsidRPr="004016D2">
        <w:rPr>
          <w:sz w:val="24"/>
          <w:szCs w:val="24"/>
        </w:rPr>
        <w:t xml:space="preserve">Children’s rights are an integral part of our ethos and values at </w:t>
      </w:r>
      <w:r w:rsidR="00A23BB1">
        <w:rPr>
          <w:sz w:val="24"/>
          <w:szCs w:val="24"/>
        </w:rPr>
        <w:t>our school.</w:t>
      </w:r>
      <w:r w:rsidRPr="004016D2">
        <w:rPr>
          <w:sz w:val="24"/>
          <w:szCs w:val="24"/>
        </w:rPr>
        <w:t xml:space="preserve"> They support our view that our children achieve most when they feel included and valued.</w:t>
      </w:r>
    </w:p>
    <w:p w:rsidR="00512366" w:rsidRPr="004016D2" w:rsidRDefault="00A23BB1">
      <w:pPr>
        <w:rPr>
          <w:sz w:val="24"/>
          <w:szCs w:val="24"/>
        </w:rPr>
      </w:pPr>
      <w:r>
        <w:rPr>
          <w:sz w:val="24"/>
          <w:szCs w:val="24"/>
        </w:rPr>
        <w:t xml:space="preserve">The school has achieved the </w:t>
      </w:r>
      <w:r w:rsidR="00303216">
        <w:rPr>
          <w:sz w:val="24"/>
          <w:szCs w:val="24"/>
        </w:rPr>
        <w:t>RRSA Silver</w:t>
      </w:r>
      <w:r>
        <w:rPr>
          <w:sz w:val="24"/>
          <w:szCs w:val="24"/>
        </w:rPr>
        <w:t xml:space="preserve"> </w:t>
      </w:r>
      <w:r w:rsidR="00303216">
        <w:rPr>
          <w:sz w:val="24"/>
          <w:szCs w:val="24"/>
        </w:rPr>
        <w:t>A</w:t>
      </w:r>
      <w:r>
        <w:rPr>
          <w:sz w:val="24"/>
          <w:szCs w:val="24"/>
        </w:rPr>
        <w:t>ward and w</w:t>
      </w:r>
      <w:r w:rsidR="00512366" w:rsidRPr="004016D2">
        <w:rPr>
          <w:sz w:val="24"/>
          <w:szCs w:val="24"/>
        </w:rPr>
        <w:t xml:space="preserve">e are working towards achieving the UNICEF </w:t>
      </w:r>
      <w:r w:rsidR="00512366" w:rsidRPr="004016D2">
        <w:rPr>
          <w:i/>
          <w:sz w:val="24"/>
          <w:szCs w:val="24"/>
        </w:rPr>
        <w:t xml:space="preserve">Rights Respecting School </w:t>
      </w:r>
      <w:r w:rsidR="00303216">
        <w:rPr>
          <w:i/>
          <w:sz w:val="24"/>
          <w:szCs w:val="24"/>
        </w:rPr>
        <w:t>Gold</w:t>
      </w:r>
      <w:r>
        <w:rPr>
          <w:i/>
          <w:sz w:val="24"/>
          <w:szCs w:val="24"/>
        </w:rPr>
        <w:t xml:space="preserve"> </w:t>
      </w:r>
      <w:r w:rsidR="00512366" w:rsidRPr="004016D2">
        <w:rPr>
          <w:i/>
          <w:sz w:val="24"/>
          <w:szCs w:val="24"/>
        </w:rPr>
        <w:t>Award</w:t>
      </w:r>
      <w:r>
        <w:rPr>
          <w:sz w:val="24"/>
          <w:szCs w:val="24"/>
        </w:rPr>
        <w:t>, based on the UNCRC</w:t>
      </w:r>
      <w:r w:rsidRPr="00A23BB1">
        <w:rPr>
          <w:b/>
          <w:sz w:val="24"/>
          <w:szCs w:val="24"/>
        </w:rPr>
        <w:t>.</w:t>
      </w:r>
    </w:p>
    <w:p w:rsidR="00512366" w:rsidRPr="004016D2" w:rsidRDefault="00512366">
      <w:pPr>
        <w:rPr>
          <w:sz w:val="24"/>
          <w:szCs w:val="24"/>
        </w:rPr>
      </w:pPr>
      <w:r w:rsidRPr="004016D2">
        <w:rPr>
          <w:sz w:val="24"/>
          <w:szCs w:val="24"/>
        </w:rPr>
        <w:t>A Rights Respecting School is where:</w:t>
      </w:r>
    </w:p>
    <w:p w:rsidR="00512366" w:rsidRPr="004016D2" w:rsidRDefault="00512366" w:rsidP="00512366">
      <w:pPr>
        <w:pStyle w:val="ListParagraph"/>
        <w:numPr>
          <w:ilvl w:val="0"/>
          <w:numId w:val="2"/>
        </w:numPr>
        <w:rPr>
          <w:sz w:val="24"/>
          <w:szCs w:val="24"/>
        </w:rPr>
      </w:pPr>
      <w:r w:rsidRPr="004016D2">
        <w:rPr>
          <w:sz w:val="24"/>
          <w:szCs w:val="24"/>
        </w:rPr>
        <w:t>Pupils gain self esteem by learning about their rights</w:t>
      </w:r>
    </w:p>
    <w:p w:rsidR="00512366" w:rsidRPr="004016D2" w:rsidRDefault="00512366" w:rsidP="00512366">
      <w:pPr>
        <w:pStyle w:val="ListParagraph"/>
        <w:numPr>
          <w:ilvl w:val="0"/>
          <w:numId w:val="2"/>
        </w:numPr>
        <w:rPr>
          <w:sz w:val="24"/>
          <w:szCs w:val="24"/>
        </w:rPr>
      </w:pPr>
      <w:r w:rsidRPr="004016D2">
        <w:rPr>
          <w:sz w:val="24"/>
          <w:szCs w:val="24"/>
        </w:rPr>
        <w:t xml:space="preserve">Pupils </w:t>
      </w:r>
      <w:r w:rsidR="001071E6" w:rsidRPr="004016D2">
        <w:rPr>
          <w:sz w:val="24"/>
          <w:szCs w:val="24"/>
        </w:rPr>
        <w:t>learn that rights should be respected</w:t>
      </w:r>
    </w:p>
    <w:p w:rsidR="001071E6" w:rsidRPr="004016D2" w:rsidRDefault="001071E6" w:rsidP="00512366">
      <w:pPr>
        <w:pStyle w:val="ListParagraph"/>
        <w:numPr>
          <w:ilvl w:val="0"/>
          <w:numId w:val="2"/>
        </w:numPr>
        <w:rPr>
          <w:sz w:val="24"/>
          <w:szCs w:val="24"/>
        </w:rPr>
      </w:pPr>
      <w:r w:rsidRPr="004016D2">
        <w:rPr>
          <w:sz w:val="24"/>
          <w:szCs w:val="24"/>
        </w:rPr>
        <w:t>Pupils become active global citizens</w:t>
      </w:r>
    </w:p>
    <w:p w:rsidR="001071E6" w:rsidRPr="004016D2" w:rsidRDefault="001071E6" w:rsidP="00512366">
      <w:pPr>
        <w:pStyle w:val="ListParagraph"/>
        <w:numPr>
          <w:ilvl w:val="0"/>
          <w:numId w:val="2"/>
        </w:numPr>
        <w:rPr>
          <w:sz w:val="24"/>
          <w:szCs w:val="24"/>
        </w:rPr>
      </w:pPr>
      <w:r w:rsidRPr="004016D2">
        <w:rPr>
          <w:sz w:val="24"/>
          <w:szCs w:val="24"/>
        </w:rPr>
        <w:t>Pupils have a powerful voice.</w:t>
      </w:r>
    </w:p>
    <w:p w:rsidR="001071E6" w:rsidRDefault="001071E6" w:rsidP="001071E6">
      <w:pPr>
        <w:rPr>
          <w:sz w:val="24"/>
          <w:szCs w:val="24"/>
        </w:rPr>
      </w:pPr>
      <w:r w:rsidRPr="004016D2">
        <w:rPr>
          <w:sz w:val="24"/>
          <w:szCs w:val="24"/>
        </w:rPr>
        <w:t xml:space="preserve">Every class at </w:t>
      </w:r>
      <w:r w:rsidR="00303216">
        <w:rPr>
          <w:sz w:val="24"/>
          <w:szCs w:val="24"/>
        </w:rPr>
        <w:t>Parkfield Primary</w:t>
      </w:r>
      <w:r w:rsidR="00556EB9">
        <w:rPr>
          <w:sz w:val="24"/>
          <w:szCs w:val="24"/>
        </w:rPr>
        <w:t xml:space="preserve"> </w:t>
      </w:r>
      <w:r w:rsidR="00731018">
        <w:rPr>
          <w:sz w:val="24"/>
          <w:szCs w:val="24"/>
        </w:rPr>
        <w:t>School have</w:t>
      </w:r>
      <w:r w:rsidRPr="004016D2">
        <w:rPr>
          <w:sz w:val="24"/>
          <w:szCs w:val="24"/>
        </w:rPr>
        <w:t xml:space="preserve"> written a class charter which includes the rights that everyone in the class has agreed to.</w:t>
      </w:r>
      <w:r w:rsidR="00556EB9">
        <w:rPr>
          <w:sz w:val="24"/>
          <w:szCs w:val="24"/>
        </w:rPr>
        <w:t xml:space="preserve"> These can be seen </w:t>
      </w:r>
      <w:r w:rsidR="00303216">
        <w:rPr>
          <w:sz w:val="24"/>
          <w:szCs w:val="24"/>
        </w:rPr>
        <w:t>in each classroom.</w:t>
      </w:r>
    </w:p>
    <w:p w:rsidR="000313E6" w:rsidRPr="004016D2" w:rsidRDefault="000313E6" w:rsidP="001071E6">
      <w:pPr>
        <w:rPr>
          <w:sz w:val="24"/>
          <w:szCs w:val="24"/>
        </w:rPr>
      </w:pPr>
    </w:p>
    <w:p w:rsidR="000313E6" w:rsidRDefault="004016D2" w:rsidP="001071E6">
      <w:pPr>
        <w:rPr>
          <w:b/>
          <w:sz w:val="28"/>
          <w:szCs w:val="28"/>
        </w:rPr>
      </w:pPr>
      <w:r w:rsidRPr="004016D2">
        <w:rPr>
          <w:noProof/>
          <w:lang w:eastAsia="en-GB"/>
        </w:rPr>
        <w:drawing>
          <wp:inline distT="0" distB="0" distL="0" distR="0">
            <wp:extent cx="2895600" cy="887983"/>
            <wp:effectExtent l="19050" t="0" r="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tretch>
                      <a:fillRect/>
                    </a:stretch>
                  </pic:blipFill>
                  <pic:spPr bwMode="auto">
                    <a:xfrm>
                      <a:off x="0" y="0"/>
                      <a:ext cx="2897487" cy="888562"/>
                    </a:xfrm>
                    <a:prstGeom prst="rect">
                      <a:avLst/>
                    </a:prstGeom>
                    <a:noFill/>
                    <a:ln w="9525">
                      <a:noFill/>
                      <a:miter lim="800000"/>
                      <a:headEnd/>
                      <a:tailEnd/>
                    </a:ln>
                  </pic:spPr>
                </pic:pic>
              </a:graphicData>
            </a:graphic>
          </wp:inline>
        </w:drawing>
      </w:r>
    </w:p>
    <w:p w:rsidR="001071E6" w:rsidRPr="000313E6" w:rsidRDefault="001071E6" w:rsidP="001071E6">
      <w:pPr>
        <w:rPr>
          <w:sz w:val="28"/>
          <w:szCs w:val="28"/>
          <w:u w:val="single"/>
        </w:rPr>
      </w:pPr>
      <w:r w:rsidRPr="000313E6">
        <w:rPr>
          <w:b/>
          <w:sz w:val="28"/>
          <w:szCs w:val="28"/>
          <w:u w:val="single"/>
        </w:rPr>
        <w:t>What does the United Nations Convention say on the Rights of the Child?</w:t>
      </w:r>
    </w:p>
    <w:p w:rsidR="001071E6" w:rsidRDefault="00D97C4B" w:rsidP="001071E6">
      <w:pPr>
        <w:rPr>
          <w:sz w:val="24"/>
          <w:szCs w:val="24"/>
        </w:rPr>
      </w:pPr>
      <w:r>
        <w:rPr>
          <w:sz w:val="24"/>
          <w:szCs w:val="24"/>
        </w:rPr>
        <w:t>There are 54 articles that cover all aspects of a child’s life. It also explains how adults and governments must work together to make sure all children can enjoy all their rights</w:t>
      </w:r>
      <w:r w:rsidR="001071E6" w:rsidRPr="000313E6">
        <w:rPr>
          <w:sz w:val="24"/>
          <w:szCs w:val="24"/>
        </w:rPr>
        <w:t>.  These are so</w:t>
      </w:r>
      <w:r>
        <w:rPr>
          <w:sz w:val="24"/>
          <w:szCs w:val="24"/>
        </w:rPr>
        <w:t>me of the rights we learn about</w:t>
      </w:r>
      <w:r w:rsidR="00DF238C">
        <w:rPr>
          <w:sz w:val="24"/>
          <w:szCs w:val="24"/>
        </w:rPr>
        <w:t>:</w:t>
      </w:r>
    </w:p>
    <w:p w:rsidR="001071E6" w:rsidRPr="00D97C4B" w:rsidRDefault="00D97C4B" w:rsidP="00D97C4B">
      <w:pPr>
        <w:spacing w:after="0" w:line="240" w:lineRule="auto"/>
      </w:pPr>
      <w:proofErr w:type="gramStart"/>
      <w:r w:rsidRPr="00D97C4B">
        <w:rPr>
          <w:b/>
          <w:szCs w:val="24"/>
        </w:rPr>
        <w:t xml:space="preserve">Article </w:t>
      </w:r>
      <w:r w:rsidR="001071E6" w:rsidRPr="00D97C4B">
        <w:rPr>
          <w:b/>
          <w:szCs w:val="24"/>
        </w:rPr>
        <w:t xml:space="preserve"> 2</w:t>
      </w:r>
      <w:proofErr w:type="gramEnd"/>
      <w:r w:rsidR="001071E6" w:rsidRPr="00D97C4B">
        <w:rPr>
          <w:szCs w:val="24"/>
        </w:rPr>
        <w:t xml:space="preserve">- </w:t>
      </w:r>
      <w:r w:rsidRPr="00D97C4B">
        <w:t>The Convention applies to every child without discrimination, whatever their ethnicity, gender, religion, language, abilities or any other status, whatever they think or say, whatever their family background.</w:t>
      </w:r>
    </w:p>
    <w:p w:rsidR="00D97C4B" w:rsidRPr="00D97C4B" w:rsidRDefault="00D97C4B" w:rsidP="00D97C4B">
      <w:pPr>
        <w:spacing w:after="0" w:line="240" w:lineRule="auto"/>
        <w:rPr>
          <w:szCs w:val="24"/>
        </w:rPr>
      </w:pPr>
    </w:p>
    <w:p w:rsidR="001071E6" w:rsidRPr="00D97C4B" w:rsidRDefault="001071E6" w:rsidP="001071E6">
      <w:pPr>
        <w:rPr>
          <w:szCs w:val="24"/>
        </w:rPr>
      </w:pPr>
      <w:r w:rsidRPr="00D97C4B">
        <w:rPr>
          <w:b/>
          <w:szCs w:val="24"/>
        </w:rPr>
        <w:t>Article 3</w:t>
      </w:r>
      <w:r w:rsidRPr="00D97C4B">
        <w:rPr>
          <w:szCs w:val="24"/>
        </w:rPr>
        <w:t xml:space="preserve">- </w:t>
      </w:r>
      <w:r w:rsidR="00D97C4B" w:rsidRPr="00D97C4B">
        <w:rPr>
          <w:szCs w:val="24"/>
        </w:rPr>
        <w:t>The best interests of the child must be a top priority in all decisions and actions that affect them.</w:t>
      </w:r>
    </w:p>
    <w:p w:rsidR="001071E6" w:rsidRPr="00D97C4B" w:rsidRDefault="001071E6" w:rsidP="00D97C4B">
      <w:pPr>
        <w:spacing w:after="0"/>
      </w:pPr>
      <w:r w:rsidRPr="00D97C4B">
        <w:rPr>
          <w:b/>
          <w:szCs w:val="24"/>
        </w:rPr>
        <w:t>Article 12</w:t>
      </w:r>
      <w:r w:rsidRPr="00D97C4B">
        <w:rPr>
          <w:szCs w:val="24"/>
        </w:rPr>
        <w:t xml:space="preserve">- </w:t>
      </w:r>
      <w:r w:rsidR="00D97C4B" w:rsidRPr="00D97C4B">
        <w:t xml:space="preserve">Every child has the right to express their views, feelings and wishes in all matters affecting them, and to have their views considered and taken seriously. </w:t>
      </w:r>
    </w:p>
    <w:p w:rsidR="00D97C4B" w:rsidRPr="00D97C4B" w:rsidRDefault="00D97C4B" w:rsidP="00D97C4B">
      <w:pPr>
        <w:spacing w:after="0"/>
        <w:rPr>
          <w:szCs w:val="24"/>
        </w:rPr>
      </w:pPr>
    </w:p>
    <w:p w:rsidR="001071E6" w:rsidRPr="00D97C4B" w:rsidRDefault="001071E6" w:rsidP="001071E6">
      <w:pPr>
        <w:rPr>
          <w:szCs w:val="24"/>
        </w:rPr>
      </w:pPr>
      <w:r w:rsidRPr="00D97C4B">
        <w:rPr>
          <w:b/>
          <w:szCs w:val="24"/>
        </w:rPr>
        <w:t>Article 13</w:t>
      </w:r>
      <w:r w:rsidRPr="00D97C4B">
        <w:rPr>
          <w:szCs w:val="24"/>
        </w:rPr>
        <w:t xml:space="preserve">- </w:t>
      </w:r>
      <w:r w:rsidR="00D97C4B" w:rsidRPr="00D97C4B">
        <w:rPr>
          <w:szCs w:val="24"/>
        </w:rPr>
        <w:t>Every child has the right to express their own opinion and have their voices heard.</w:t>
      </w:r>
    </w:p>
    <w:p w:rsidR="001071E6" w:rsidRPr="00D97C4B" w:rsidRDefault="001071E6" w:rsidP="001071E6">
      <w:pPr>
        <w:rPr>
          <w:szCs w:val="24"/>
        </w:rPr>
      </w:pPr>
      <w:r w:rsidRPr="00D97C4B">
        <w:rPr>
          <w:b/>
          <w:szCs w:val="24"/>
        </w:rPr>
        <w:t>Article 15</w:t>
      </w:r>
      <w:r w:rsidRPr="00D97C4B">
        <w:rPr>
          <w:szCs w:val="24"/>
        </w:rPr>
        <w:t xml:space="preserve">- </w:t>
      </w:r>
      <w:r w:rsidR="00D97C4B" w:rsidRPr="00D97C4B">
        <w:rPr>
          <w:szCs w:val="24"/>
        </w:rPr>
        <w:t>Every child has the right to meet with other children and join groups, as long as this does not stop other people from enjoying their rights.</w:t>
      </w:r>
    </w:p>
    <w:p w:rsidR="001071E6" w:rsidRPr="00D97C4B" w:rsidRDefault="00D97C4B" w:rsidP="001071E6">
      <w:pPr>
        <w:rPr>
          <w:szCs w:val="24"/>
        </w:rPr>
      </w:pPr>
      <w:r w:rsidRPr="00D97C4B">
        <w:rPr>
          <w:b/>
          <w:szCs w:val="24"/>
        </w:rPr>
        <w:t>Article 17</w:t>
      </w:r>
      <w:r w:rsidRPr="00D97C4B">
        <w:rPr>
          <w:szCs w:val="24"/>
        </w:rPr>
        <w:t>- Every child right to reliable information from a variety of sources and the media should provide information that children can understand.</w:t>
      </w:r>
    </w:p>
    <w:p w:rsidR="001071E6" w:rsidRPr="00D97C4B" w:rsidRDefault="00D97C4B" w:rsidP="001071E6">
      <w:pPr>
        <w:rPr>
          <w:szCs w:val="24"/>
        </w:rPr>
      </w:pPr>
      <w:r w:rsidRPr="00D97C4B">
        <w:rPr>
          <w:b/>
          <w:szCs w:val="24"/>
        </w:rPr>
        <w:t>Article 28</w:t>
      </w:r>
      <w:r w:rsidR="001071E6" w:rsidRPr="00D97C4B">
        <w:rPr>
          <w:szCs w:val="24"/>
        </w:rPr>
        <w:t>-</w:t>
      </w:r>
      <w:r w:rsidRPr="00D97C4B">
        <w:rPr>
          <w:szCs w:val="24"/>
        </w:rPr>
        <w:t xml:space="preserve"> Every child has the right to an education.</w:t>
      </w:r>
    </w:p>
    <w:p w:rsidR="001071E6" w:rsidRPr="00D97C4B" w:rsidRDefault="00D97C4B" w:rsidP="001071E6">
      <w:pPr>
        <w:rPr>
          <w:szCs w:val="24"/>
        </w:rPr>
      </w:pPr>
      <w:r w:rsidRPr="00D97C4B">
        <w:rPr>
          <w:b/>
          <w:szCs w:val="24"/>
        </w:rPr>
        <w:t>Article 30</w:t>
      </w:r>
      <w:r w:rsidR="001071E6" w:rsidRPr="00D97C4B">
        <w:rPr>
          <w:szCs w:val="24"/>
        </w:rPr>
        <w:t xml:space="preserve">- </w:t>
      </w:r>
      <w:r w:rsidRPr="00D97C4B">
        <w:rPr>
          <w:szCs w:val="24"/>
        </w:rPr>
        <w:t>Every child has the right to learn and use the language, customs and religion of their family, whether or not these are shared by the majority of the people in the country where they live.</w:t>
      </w:r>
    </w:p>
    <w:p w:rsidR="001071E6" w:rsidRPr="00D97C4B" w:rsidRDefault="001071E6" w:rsidP="001071E6">
      <w:pPr>
        <w:rPr>
          <w:szCs w:val="24"/>
        </w:rPr>
      </w:pPr>
      <w:r w:rsidRPr="00D97C4B">
        <w:rPr>
          <w:b/>
          <w:szCs w:val="24"/>
        </w:rPr>
        <w:t>Article 31</w:t>
      </w:r>
      <w:r w:rsidRPr="00D97C4B">
        <w:rPr>
          <w:szCs w:val="24"/>
        </w:rPr>
        <w:t xml:space="preserve">- </w:t>
      </w:r>
      <w:r w:rsidR="00D97C4B" w:rsidRPr="00D97C4B">
        <w:rPr>
          <w:szCs w:val="24"/>
        </w:rPr>
        <w:t>Every child has the right to play, relax and take part in a wide range of cultural activities.</w:t>
      </w:r>
    </w:p>
    <w:p w:rsidR="004016D2" w:rsidRPr="00CC08EB" w:rsidRDefault="004016D2" w:rsidP="000313E6">
      <w:pPr>
        <w:jc w:val="center"/>
      </w:pPr>
    </w:p>
    <w:sectPr w:rsidR="004016D2" w:rsidRPr="00CC08EB" w:rsidSect="007D1CC5">
      <w:pgSz w:w="16838" w:h="11906" w:orient="landscape"/>
      <w:pgMar w:top="720" w:right="720" w:bottom="720" w:left="72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xHeavy">
    <w:altName w:val="Calibri"/>
    <w:panose1 w:val="020B06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8196C"/>
    <w:multiLevelType w:val="hybridMultilevel"/>
    <w:tmpl w:val="E01C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B92295"/>
    <w:multiLevelType w:val="hybridMultilevel"/>
    <w:tmpl w:val="B33C8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6732761">
    <w:abstractNumId w:val="0"/>
  </w:num>
  <w:num w:numId="2" w16cid:durableId="1031418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C5"/>
    <w:rsid w:val="000313E6"/>
    <w:rsid w:val="000A52FD"/>
    <w:rsid w:val="000C023C"/>
    <w:rsid w:val="000E0491"/>
    <w:rsid w:val="001071E6"/>
    <w:rsid w:val="00262017"/>
    <w:rsid w:val="002755B5"/>
    <w:rsid w:val="002A00DA"/>
    <w:rsid w:val="00303216"/>
    <w:rsid w:val="004016D2"/>
    <w:rsid w:val="004474F1"/>
    <w:rsid w:val="00512366"/>
    <w:rsid w:val="00556EB9"/>
    <w:rsid w:val="00663EEC"/>
    <w:rsid w:val="00731018"/>
    <w:rsid w:val="0074693C"/>
    <w:rsid w:val="00755624"/>
    <w:rsid w:val="007B0CF5"/>
    <w:rsid w:val="007D1CC5"/>
    <w:rsid w:val="008C6A4B"/>
    <w:rsid w:val="009D051F"/>
    <w:rsid w:val="00A23BB1"/>
    <w:rsid w:val="00CC08EB"/>
    <w:rsid w:val="00D97C4B"/>
    <w:rsid w:val="00DF238C"/>
    <w:rsid w:val="00DF68A5"/>
    <w:rsid w:val="00E6255B"/>
    <w:rsid w:val="00F022BE"/>
    <w:rsid w:val="00F46FD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3A4DA"/>
  <w15:docId w15:val="{D10AE94A-95CF-074D-BBB7-22339ACA7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A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00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0DA"/>
    <w:rPr>
      <w:rFonts w:ascii="Tahoma" w:hAnsi="Tahoma" w:cs="Tahoma"/>
      <w:sz w:val="16"/>
      <w:szCs w:val="16"/>
    </w:rPr>
  </w:style>
  <w:style w:type="paragraph" w:styleId="ListParagraph">
    <w:name w:val="List Paragraph"/>
    <w:basedOn w:val="Normal"/>
    <w:uiPriority w:val="34"/>
    <w:qFormat/>
    <w:rsid w:val="000A52FD"/>
    <w:pPr>
      <w:ind w:left="720"/>
      <w:contextualSpacing/>
    </w:pPr>
  </w:style>
  <w:style w:type="character" w:styleId="Hyperlink">
    <w:name w:val="Hyperlink"/>
    <w:basedOn w:val="DefaultParagraphFont"/>
    <w:uiPriority w:val="99"/>
    <w:unhideWhenUsed/>
    <w:rsid w:val="00F46FD9"/>
    <w:rPr>
      <w:color w:val="0563C1" w:themeColor="hyperlink"/>
      <w:u w:val="single"/>
    </w:rPr>
  </w:style>
  <w:style w:type="character" w:styleId="UnresolvedMention">
    <w:name w:val="Unresolved Mention"/>
    <w:basedOn w:val="DefaultParagraphFont"/>
    <w:uiPriority w:val="99"/>
    <w:semiHidden/>
    <w:unhideWhenUsed/>
    <w:rsid w:val="003032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kfield-primary-school.secure-primarysite.net/rights-respecting-schools-award-rrsa/" TargetMode="External"/><Relationship Id="rId13" Type="http://schemas.openxmlformats.org/officeDocument/2006/relationships/image" Target="media/image5.gif"/><Relationship Id="rId3" Type="http://schemas.openxmlformats.org/officeDocument/2006/relationships/styles" Target="styles.xml"/><Relationship Id="rId7" Type="http://schemas.openxmlformats.org/officeDocument/2006/relationships/hyperlink" Target="http://www.unicef.org.uk/rrsa" TargetMode="Externa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nicef.org.uk/" TargetMode="Externa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163FD-7CC4-44AE-9BA1-08369A315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North Lanarkshire Council</Company>
  <LinksUpToDate>false</LinksUpToDate>
  <CharactersWithSpaces>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Joanna Lavender</cp:lastModifiedBy>
  <cp:revision>8</cp:revision>
  <cp:lastPrinted>2017-11-02T14:12:00Z</cp:lastPrinted>
  <dcterms:created xsi:type="dcterms:W3CDTF">2023-11-02T18:37:00Z</dcterms:created>
  <dcterms:modified xsi:type="dcterms:W3CDTF">2023-11-02T19:46:00Z</dcterms:modified>
</cp:coreProperties>
</file>