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B0987" w14:textId="362984F2" w:rsidR="00000000" w:rsidRDefault="000E2713">
      <w:pPr>
        <w:pStyle w:val="Title"/>
        <w:kinsoku w:val="0"/>
        <w:overflowPunct w:val="0"/>
        <w:spacing w:before="60"/>
        <w:rPr>
          <w:color w:val="C8509D"/>
        </w:rPr>
      </w:pPr>
      <w:r>
        <w:rPr>
          <w:color w:val="C8509D"/>
        </w:rPr>
        <w:t>EYFS</w:t>
      </w:r>
      <w:r>
        <w:rPr>
          <w:color w:val="C8509D"/>
          <w:spacing w:val="-10"/>
        </w:rPr>
        <w:t xml:space="preserve"> </w:t>
      </w:r>
      <w:r>
        <w:rPr>
          <w:color w:val="C8509D"/>
        </w:rPr>
        <w:t>Early</w:t>
      </w:r>
      <w:r>
        <w:rPr>
          <w:color w:val="C8509D"/>
          <w:spacing w:val="-11"/>
        </w:rPr>
        <w:t xml:space="preserve"> </w:t>
      </w:r>
      <w:r>
        <w:rPr>
          <w:color w:val="C8509D"/>
        </w:rPr>
        <w:t>Learning</w:t>
      </w:r>
      <w:r>
        <w:rPr>
          <w:color w:val="C8509D"/>
          <w:spacing w:val="-10"/>
        </w:rPr>
        <w:t xml:space="preserve"> </w:t>
      </w:r>
      <w:r>
        <w:rPr>
          <w:color w:val="C8509D"/>
        </w:rPr>
        <w:t>Goals:</w:t>
      </w:r>
    </w:p>
    <w:p w14:paraId="1E792BF4" w14:textId="77777777" w:rsidR="00000000" w:rsidRDefault="000E2713">
      <w:pPr>
        <w:pStyle w:val="Title"/>
        <w:kinsoku w:val="0"/>
        <w:overflowPunct w:val="0"/>
        <w:rPr>
          <w:color w:val="C8509D"/>
        </w:rPr>
      </w:pPr>
      <w:r>
        <w:rPr>
          <w:color w:val="C8509D"/>
        </w:rPr>
        <w:t>Parent</w:t>
      </w:r>
      <w:r>
        <w:rPr>
          <w:color w:val="C8509D"/>
          <w:spacing w:val="-10"/>
        </w:rPr>
        <w:t xml:space="preserve"> </w:t>
      </w:r>
      <w:r>
        <w:rPr>
          <w:color w:val="C8509D"/>
        </w:rPr>
        <w:t>and</w:t>
      </w:r>
      <w:r>
        <w:rPr>
          <w:color w:val="C8509D"/>
          <w:spacing w:val="-9"/>
        </w:rPr>
        <w:t xml:space="preserve"> </w:t>
      </w:r>
      <w:r>
        <w:rPr>
          <w:color w:val="C8509D"/>
        </w:rPr>
        <w:t>Carers</w:t>
      </w:r>
      <w:r>
        <w:rPr>
          <w:color w:val="C8509D"/>
          <w:spacing w:val="-9"/>
        </w:rPr>
        <w:t xml:space="preserve"> </w:t>
      </w:r>
      <w:r>
        <w:rPr>
          <w:color w:val="C8509D"/>
        </w:rPr>
        <w:t>Guide</w:t>
      </w:r>
    </w:p>
    <w:p w14:paraId="2997F40D" w14:textId="77777777" w:rsidR="00000000" w:rsidRDefault="000E2713">
      <w:pPr>
        <w:pStyle w:val="BodyText"/>
        <w:kinsoku w:val="0"/>
        <w:overflowPunct w:val="0"/>
        <w:spacing w:before="197" w:line="254" w:lineRule="auto"/>
        <w:ind w:left="126" w:right="115"/>
        <w:jc w:val="both"/>
        <w:rPr>
          <w:color w:val="292526"/>
        </w:rPr>
      </w:pPr>
      <w:r>
        <w:rPr>
          <w:color w:val="292526"/>
        </w:rPr>
        <w:t>The Early Learning Goals (ELGs) are the goals or targets children are expected to achieve at the end of their</w:t>
      </w:r>
      <w:r>
        <w:rPr>
          <w:color w:val="292526"/>
          <w:spacing w:val="1"/>
        </w:rPr>
        <w:t xml:space="preserve"> </w:t>
      </w:r>
      <w:r>
        <w:rPr>
          <w:color w:val="292526"/>
          <w:spacing w:val="-1"/>
        </w:rPr>
        <w:t>reception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year.</w:t>
      </w:r>
      <w:r>
        <w:rPr>
          <w:color w:val="292526"/>
          <w:spacing w:val="-14"/>
        </w:rPr>
        <w:t xml:space="preserve"> </w:t>
      </w:r>
      <w:r>
        <w:rPr>
          <w:color w:val="292526"/>
          <w:spacing w:val="-1"/>
        </w:rPr>
        <w:t>They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are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not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the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curriculum,</w:t>
      </w:r>
      <w:r>
        <w:rPr>
          <w:color w:val="292526"/>
          <w:spacing w:val="-8"/>
        </w:rPr>
        <w:t xml:space="preserve"> </w:t>
      </w:r>
      <w:r>
        <w:rPr>
          <w:color w:val="292526"/>
          <w:spacing w:val="-1"/>
        </w:rPr>
        <w:t>but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an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end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point</w:t>
      </w:r>
      <w:r>
        <w:rPr>
          <w:color w:val="292526"/>
          <w:spacing w:val="-10"/>
        </w:rPr>
        <w:t xml:space="preserve"> </w:t>
      </w:r>
      <w:r>
        <w:rPr>
          <w:color w:val="292526"/>
          <w:spacing w:val="-1"/>
        </w:rPr>
        <w:t>measure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of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what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child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should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demonstrating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at</w:t>
      </w:r>
      <w:r>
        <w:rPr>
          <w:color w:val="292526"/>
          <w:spacing w:val="-5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end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Early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Years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Foundation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Stage.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17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ELGs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across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all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areas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learning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as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shown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below.</w:t>
      </w:r>
    </w:p>
    <w:p w14:paraId="457A6A58" w14:textId="77777777" w:rsidR="00000000" w:rsidRDefault="000E2713">
      <w:pPr>
        <w:pStyle w:val="BodyText"/>
        <w:kinsoku w:val="0"/>
        <w:overflowPunct w:val="0"/>
        <w:spacing w:before="2" w:after="1"/>
      </w:pPr>
    </w:p>
    <w:tbl>
      <w:tblPr>
        <w:tblW w:w="0" w:type="auto"/>
        <w:tblInd w:w="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7"/>
        <w:gridCol w:w="1905"/>
        <w:gridCol w:w="7437"/>
      </w:tblGrid>
      <w:tr w:rsidR="00000000" w14:paraId="506E50A2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/>
        </w:trPr>
        <w:tc>
          <w:tcPr>
            <w:tcW w:w="1397" w:type="dxa"/>
            <w:tcBorders>
              <w:top w:val="single" w:sz="8" w:space="0" w:color="231F20"/>
              <w:left w:val="single" w:sz="8" w:space="0" w:color="231F20"/>
              <w:bottom w:val="single" w:sz="12" w:space="0" w:color="3EA0D9"/>
              <w:right w:val="single" w:sz="8" w:space="0" w:color="231F20"/>
            </w:tcBorders>
          </w:tcPr>
          <w:p w14:paraId="044E80B9" w14:textId="77777777" w:rsidR="00000000" w:rsidRDefault="000E2713">
            <w:pPr>
              <w:pStyle w:val="TableParagraph"/>
              <w:kinsoku w:val="0"/>
              <w:overflowPunct w:val="0"/>
              <w:spacing w:before="48" w:line="237" w:lineRule="auto"/>
              <w:ind w:left="225" w:right="186" w:firstLine="79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Area of</w:t>
            </w:r>
            <w:r>
              <w:rPr>
                <w:b/>
                <w:bCs/>
                <w:color w:val="292526"/>
                <w:spacing w:val="1"/>
              </w:rPr>
              <w:t xml:space="preserve"> </w:t>
            </w:r>
            <w:r>
              <w:rPr>
                <w:b/>
                <w:bCs/>
                <w:color w:val="292526"/>
              </w:rPr>
              <w:t>Learning</w:t>
            </w:r>
          </w:p>
        </w:tc>
        <w:tc>
          <w:tcPr>
            <w:tcW w:w="1905" w:type="dxa"/>
            <w:tcBorders>
              <w:top w:val="single" w:sz="8" w:space="0" w:color="231F20"/>
              <w:left w:val="single" w:sz="8" w:space="0" w:color="231F20"/>
              <w:bottom w:val="single" w:sz="12" w:space="0" w:color="3EA0D9"/>
              <w:right w:val="single" w:sz="8" w:space="0" w:color="231F20"/>
            </w:tcBorders>
          </w:tcPr>
          <w:p w14:paraId="52ACE903" w14:textId="77777777" w:rsidR="00000000" w:rsidRDefault="000E2713">
            <w:pPr>
              <w:pStyle w:val="TableParagraph"/>
              <w:kinsoku w:val="0"/>
              <w:overflowPunct w:val="0"/>
              <w:spacing w:before="188"/>
              <w:ind w:left="555" w:right="534"/>
              <w:jc w:val="center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Aspect</w:t>
            </w:r>
          </w:p>
        </w:tc>
        <w:tc>
          <w:tcPr>
            <w:tcW w:w="7437" w:type="dxa"/>
            <w:tcBorders>
              <w:top w:val="single" w:sz="8" w:space="0" w:color="231F20"/>
              <w:left w:val="single" w:sz="8" w:space="0" w:color="231F20"/>
              <w:bottom w:val="single" w:sz="12" w:space="0" w:color="3EA0D9"/>
              <w:right w:val="single" w:sz="8" w:space="0" w:color="231F20"/>
            </w:tcBorders>
          </w:tcPr>
          <w:p w14:paraId="4E73ED95" w14:textId="77777777" w:rsidR="00000000" w:rsidRDefault="000E2713">
            <w:pPr>
              <w:pStyle w:val="TableParagraph"/>
              <w:kinsoku w:val="0"/>
              <w:overflowPunct w:val="0"/>
              <w:spacing w:before="188"/>
              <w:ind w:left="2594" w:right="2570"/>
              <w:jc w:val="center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Early</w:t>
            </w:r>
            <w:r>
              <w:rPr>
                <w:b/>
                <w:bCs/>
                <w:color w:val="292526"/>
                <w:spacing w:val="-2"/>
              </w:rPr>
              <w:t xml:space="preserve"> </w:t>
            </w:r>
            <w:r>
              <w:rPr>
                <w:b/>
                <w:bCs/>
                <w:color w:val="292526"/>
              </w:rPr>
              <w:t>Learning</w:t>
            </w:r>
            <w:r>
              <w:rPr>
                <w:b/>
                <w:bCs/>
                <w:color w:val="292526"/>
                <w:spacing w:val="-1"/>
              </w:rPr>
              <w:t xml:space="preserve"> </w:t>
            </w:r>
            <w:r>
              <w:rPr>
                <w:b/>
                <w:bCs/>
                <w:color w:val="292526"/>
              </w:rPr>
              <w:t>Goals</w:t>
            </w:r>
          </w:p>
        </w:tc>
      </w:tr>
      <w:tr w:rsidR="00000000" w14:paraId="5B1118E1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1"/>
        </w:trPr>
        <w:tc>
          <w:tcPr>
            <w:tcW w:w="1397" w:type="dxa"/>
            <w:vMerge w:val="restart"/>
            <w:tcBorders>
              <w:top w:val="single" w:sz="12" w:space="0" w:color="3EA0D9"/>
              <w:left w:val="single" w:sz="12" w:space="0" w:color="3EA0D9"/>
              <w:bottom w:val="single" w:sz="12" w:space="0" w:color="3EA0D9"/>
              <w:right w:val="none" w:sz="6" w:space="0" w:color="auto"/>
            </w:tcBorders>
            <w:shd w:val="clear" w:color="auto" w:fill="3EA0D9"/>
            <w:textDirection w:val="btLr"/>
            <w:vAlign w:val="center"/>
          </w:tcPr>
          <w:p w14:paraId="4352B97D" w14:textId="77777777" w:rsidR="00000000" w:rsidRDefault="000E2713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Communication</w:t>
            </w:r>
            <w:r>
              <w:rPr>
                <w:b/>
                <w:bCs/>
                <w:color w:val="FFFFFF"/>
                <w:spacing w:val="-6"/>
              </w:rPr>
              <w:t xml:space="preserve"> </w:t>
            </w:r>
            <w:r>
              <w:rPr>
                <w:b/>
                <w:bCs/>
                <w:color w:val="FFFFFF"/>
              </w:rPr>
              <w:t>and</w:t>
            </w:r>
            <w:r>
              <w:rPr>
                <w:b/>
                <w:bCs/>
                <w:color w:val="FFFFFF"/>
                <w:spacing w:val="-5"/>
              </w:rPr>
              <w:t xml:space="preserve"> </w:t>
            </w:r>
            <w:r>
              <w:rPr>
                <w:b/>
                <w:bCs/>
                <w:color w:val="FFFFFF"/>
              </w:rPr>
              <w:t>Language</w:t>
            </w:r>
            <w:r>
              <w:rPr>
                <w:b/>
                <w:bCs/>
                <w:color w:val="FFFFFF"/>
                <w:spacing w:val="-5"/>
              </w:rPr>
              <w:t xml:space="preserve"> </w:t>
            </w:r>
            <w:r>
              <w:rPr>
                <w:b/>
                <w:bCs/>
                <w:color w:val="FFFFFF"/>
              </w:rPr>
              <w:t>(C&amp;L)</w:t>
            </w:r>
          </w:p>
        </w:tc>
        <w:tc>
          <w:tcPr>
            <w:tcW w:w="1905" w:type="dxa"/>
            <w:tcBorders>
              <w:top w:val="single" w:sz="12" w:space="0" w:color="3EA0D9"/>
              <w:left w:val="single" w:sz="18" w:space="0" w:color="3EA0D9"/>
              <w:bottom w:val="single" w:sz="8" w:space="0" w:color="231F20"/>
              <w:right w:val="single" w:sz="8" w:space="0" w:color="231F20"/>
            </w:tcBorders>
            <w:vAlign w:val="center"/>
          </w:tcPr>
          <w:p w14:paraId="7FA97F87" w14:textId="77777777" w:rsidR="00000000" w:rsidRDefault="000E2713" w:rsidP="004F4587">
            <w:pPr>
              <w:pStyle w:val="TableParagraph"/>
              <w:kinsoku w:val="0"/>
              <w:overflowPunct w:val="0"/>
              <w:spacing w:line="249" w:lineRule="auto"/>
              <w:ind w:firstLine="3"/>
              <w:jc w:val="center"/>
              <w:rPr>
                <w:b/>
                <w:bCs/>
                <w:color w:val="3EA0D9"/>
                <w:spacing w:val="-1"/>
              </w:rPr>
            </w:pPr>
            <w:r>
              <w:rPr>
                <w:b/>
                <w:bCs/>
                <w:color w:val="3EA0D9"/>
              </w:rPr>
              <w:t>L</w:t>
            </w:r>
            <w:r>
              <w:rPr>
                <w:b/>
                <w:bCs/>
                <w:color w:val="3EA0D9"/>
              </w:rPr>
              <w:t>istening,</w:t>
            </w:r>
            <w:r>
              <w:rPr>
                <w:b/>
                <w:bCs/>
                <w:color w:val="3EA0D9"/>
                <w:spacing w:val="1"/>
              </w:rPr>
              <w:t xml:space="preserve"> </w:t>
            </w:r>
            <w:r>
              <w:rPr>
                <w:b/>
                <w:bCs/>
                <w:color w:val="3EA0D9"/>
              </w:rPr>
              <w:t>Attention and</w:t>
            </w:r>
            <w:r>
              <w:rPr>
                <w:b/>
                <w:bCs/>
                <w:color w:val="3EA0D9"/>
                <w:spacing w:val="1"/>
              </w:rPr>
              <w:t xml:space="preserve"> </w:t>
            </w:r>
            <w:r>
              <w:rPr>
                <w:b/>
                <w:bCs/>
                <w:color w:val="3EA0D9"/>
                <w:spacing w:val="-1"/>
              </w:rPr>
              <w:t>Understanding</w:t>
            </w:r>
          </w:p>
        </w:tc>
        <w:tc>
          <w:tcPr>
            <w:tcW w:w="7437" w:type="dxa"/>
            <w:tcBorders>
              <w:top w:val="single" w:sz="12" w:space="0" w:color="3EA0D9"/>
              <w:left w:val="single" w:sz="8" w:space="0" w:color="231F20"/>
              <w:bottom w:val="single" w:sz="8" w:space="0" w:color="231F20"/>
              <w:right w:val="single" w:sz="12" w:space="0" w:color="3EA0D9"/>
            </w:tcBorders>
          </w:tcPr>
          <w:p w14:paraId="248E4A64" w14:textId="77777777" w:rsidR="00000000" w:rsidRDefault="000E2713">
            <w:pPr>
              <w:pStyle w:val="TableParagraph"/>
              <w:numPr>
                <w:ilvl w:val="0"/>
                <w:numId w:val="17"/>
              </w:numPr>
              <w:tabs>
                <w:tab w:val="left" w:pos="341"/>
              </w:tabs>
              <w:kinsoku w:val="0"/>
              <w:overflowPunct w:val="0"/>
              <w:spacing w:before="106" w:line="235" w:lineRule="auto"/>
              <w:ind w:right="16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Listen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attentively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respond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hear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relevant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questions,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comments and actions when being read to and during whole class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discussions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small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group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interactions.</w:t>
            </w:r>
          </w:p>
          <w:p w14:paraId="01C8AAFC" w14:textId="77777777" w:rsidR="00000000" w:rsidRDefault="000E2713">
            <w:pPr>
              <w:pStyle w:val="TableParagraph"/>
              <w:numPr>
                <w:ilvl w:val="0"/>
                <w:numId w:val="17"/>
              </w:numPr>
              <w:tabs>
                <w:tab w:val="left" w:pos="341"/>
              </w:tabs>
              <w:kinsoku w:val="0"/>
              <w:overflowPunct w:val="0"/>
              <w:spacing w:before="174" w:line="235" w:lineRule="auto"/>
              <w:ind w:right="71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Make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comments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have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heard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questions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clarify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understanding.</w:t>
            </w:r>
          </w:p>
          <w:p w14:paraId="0A54320F" w14:textId="77777777" w:rsidR="00000000" w:rsidRDefault="000E2713">
            <w:pPr>
              <w:pStyle w:val="TableParagraph"/>
              <w:numPr>
                <w:ilvl w:val="0"/>
                <w:numId w:val="17"/>
              </w:numPr>
              <w:tabs>
                <w:tab w:val="left" w:pos="341"/>
              </w:tabs>
              <w:kinsoku w:val="0"/>
              <w:overflowPunct w:val="0"/>
              <w:spacing w:before="173" w:line="235" w:lineRule="auto"/>
              <w:ind w:right="60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Hold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conversation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engaged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back-and-forth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exchanges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teacher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peers.</w:t>
            </w:r>
          </w:p>
        </w:tc>
      </w:tr>
      <w:tr w:rsidR="00000000" w14:paraId="6A753B83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1"/>
        </w:trPr>
        <w:tc>
          <w:tcPr>
            <w:tcW w:w="1397" w:type="dxa"/>
            <w:vMerge/>
            <w:tcBorders>
              <w:top w:val="single" w:sz="12" w:space="0" w:color="3EA0D9"/>
              <w:left w:val="single" w:sz="12" w:space="0" w:color="3EA0D9"/>
              <w:bottom w:val="single" w:sz="12" w:space="0" w:color="3EA0D9"/>
              <w:right w:val="none" w:sz="6" w:space="0" w:color="auto"/>
            </w:tcBorders>
            <w:shd w:val="clear" w:color="auto" w:fill="3EA0D9"/>
            <w:textDirection w:val="btLr"/>
          </w:tcPr>
          <w:p w14:paraId="39F45FBF" w14:textId="77777777" w:rsidR="00000000" w:rsidRDefault="000E2713">
            <w:pPr>
              <w:pStyle w:val="BodyText"/>
              <w:kinsoku w:val="0"/>
              <w:overflowPunct w:val="0"/>
              <w:spacing w:before="2" w:after="1"/>
              <w:rPr>
                <w:sz w:val="2"/>
                <w:szCs w:val="2"/>
              </w:rPr>
            </w:pPr>
          </w:p>
        </w:tc>
        <w:tc>
          <w:tcPr>
            <w:tcW w:w="1905" w:type="dxa"/>
            <w:tcBorders>
              <w:top w:val="single" w:sz="8" w:space="0" w:color="231F20"/>
              <w:left w:val="single" w:sz="18" w:space="0" w:color="3EA0D9"/>
              <w:bottom w:val="single" w:sz="12" w:space="0" w:color="3EA0D9"/>
              <w:right w:val="single" w:sz="8" w:space="0" w:color="231F20"/>
            </w:tcBorders>
            <w:vAlign w:val="center"/>
          </w:tcPr>
          <w:p w14:paraId="6ECA18B2" w14:textId="77777777" w:rsidR="00000000" w:rsidRDefault="000E2713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3EA0D9"/>
              </w:rPr>
            </w:pPr>
            <w:r>
              <w:rPr>
                <w:b/>
                <w:bCs/>
                <w:color w:val="3EA0D9"/>
              </w:rPr>
              <w:t>S</w:t>
            </w:r>
            <w:r>
              <w:rPr>
                <w:b/>
                <w:bCs/>
                <w:color w:val="3EA0D9"/>
              </w:rPr>
              <w:t>peaking</w:t>
            </w:r>
          </w:p>
        </w:tc>
        <w:tc>
          <w:tcPr>
            <w:tcW w:w="7437" w:type="dxa"/>
            <w:tcBorders>
              <w:top w:val="single" w:sz="8" w:space="0" w:color="231F20"/>
              <w:left w:val="single" w:sz="8" w:space="0" w:color="231F20"/>
              <w:bottom w:val="single" w:sz="12" w:space="0" w:color="3EA0D9"/>
              <w:right w:val="single" w:sz="12" w:space="0" w:color="3EA0D9"/>
            </w:tcBorders>
          </w:tcPr>
          <w:p w14:paraId="5A224FF6" w14:textId="77777777" w:rsidR="00000000" w:rsidRDefault="000E2713">
            <w:pPr>
              <w:pStyle w:val="TableParagraph"/>
              <w:numPr>
                <w:ilvl w:val="0"/>
                <w:numId w:val="16"/>
              </w:numPr>
              <w:tabs>
                <w:tab w:val="left" w:pos="341"/>
              </w:tabs>
              <w:kinsoku w:val="0"/>
              <w:overflowPunct w:val="0"/>
              <w:spacing w:before="111" w:line="235" w:lineRule="auto"/>
              <w:ind w:right="442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Participate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small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group,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class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one-to-one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discussions,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offering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own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ideas,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recently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introduced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vocabulary.</w:t>
            </w:r>
          </w:p>
          <w:p w14:paraId="71626E66" w14:textId="77777777" w:rsidR="00000000" w:rsidRDefault="000E2713">
            <w:pPr>
              <w:pStyle w:val="TableParagraph"/>
              <w:numPr>
                <w:ilvl w:val="0"/>
                <w:numId w:val="16"/>
              </w:numPr>
              <w:tabs>
                <w:tab w:val="left" w:pos="341"/>
              </w:tabs>
              <w:kinsoku w:val="0"/>
              <w:overflowPunct w:val="0"/>
              <w:spacing w:before="173" w:line="235" w:lineRule="auto"/>
              <w:ind w:right="243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Offer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explanations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things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might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happen,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recently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introduced vocabulary </w:t>
            </w:r>
            <w:r>
              <w:rPr>
                <w:color w:val="231F20"/>
                <w:sz w:val="22"/>
                <w:szCs w:val="22"/>
              </w:rPr>
              <w:t>from stories, non-fiction, rhymes and poems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appropriate.</w:t>
            </w:r>
          </w:p>
          <w:p w14:paraId="68323DAE" w14:textId="77777777" w:rsidR="00000000" w:rsidRDefault="000E2713">
            <w:pPr>
              <w:pStyle w:val="TableParagraph"/>
              <w:numPr>
                <w:ilvl w:val="0"/>
                <w:numId w:val="16"/>
              </w:numPr>
              <w:tabs>
                <w:tab w:val="left" w:pos="341"/>
              </w:tabs>
              <w:kinsoku w:val="0"/>
              <w:overflowPunct w:val="0"/>
              <w:spacing w:before="174" w:line="235" w:lineRule="auto"/>
              <w:ind w:right="25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Express their ideas and feelings about their experiences using full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sentences,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including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past,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present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future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tenses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making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conjunctions,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with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modelling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support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from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teacher.</w:t>
            </w:r>
          </w:p>
        </w:tc>
      </w:tr>
    </w:tbl>
    <w:p w14:paraId="2E7901BC" w14:textId="77777777" w:rsidR="00000000" w:rsidRDefault="000E2713">
      <w:pPr>
        <w:pStyle w:val="BodyText"/>
        <w:kinsoku w:val="0"/>
        <w:overflowPunct w:val="0"/>
        <w:spacing w:before="8"/>
        <w:rPr>
          <w:sz w:val="16"/>
          <w:szCs w:val="16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2"/>
        <w:gridCol w:w="1885"/>
        <w:gridCol w:w="7429"/>
      </w:tblGrid>
      <w:tr w:rsidR="004F4587" w14:paraId="18FC2ECE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1"/>
        </w:trPr>
        <w:tc>
          <w:tcPr>
            <w:tcW w:w="1432" w:type="dxa"/>
            <w:vMerge w:val="restart"/>
            <w:tcBorders>
              <w:left w:val="single" w:sz="12" w:space="0" w:color="E12F65"/>
              <w:bottom w:val="single" w:sz="12" w:space="0" w:color="E12F65"/>
              <w:right w:val="none" w:sz="6" w:space="0" w:color="auto"/>
            </w:tcBorders>
            <w:shd w:val="clear" w:color="auto" w:fill="E12F65"/>
            <w:textDirection w:val="btLr"/>
            <w:vAlign w:val="center"/>
          </w:tcPr>
          <w:p w14:paraId="73444769" w14:textId="36318C75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b/>
                <w:bCs/>
                <w:color w:val="FFFFFF"/>
              </w:rPr>
              <w:t>Personal, Social and Emotional Development</w:t>
            </w:r>
            <w:r>
              <w:rPr>
                <w:b/>
                <w:bCs/>
                <w:color w:val="FFFFFF"/>
                <w:spacing w:val="-5"/>
              </w:rPr>
              <w:t xml:space="preserve"> </w:t>
            </w:r>
            <w:r>
              <w:rPr>
                <w:b/>
                <w:bCs/>
                <w:color w:val="FFFFFF"/>
              </w:rPr>
              <w:t>(</w:t>
            </w:r>
            <w:r>
              <w:rPr>
                <w:b/>
                <w:bCs/>
                <w:color w:val="FFFFFF"/>
              </w:rPr>
              <w:t>PSED</w:t>
            </w:r>
            <w:r>
              <w:rPr>
                <w:b/>
                <w:bCs/>
                <w:color w:val="FFFFFF"/>
              </w:rPr>
              <w:t>)</w:t>
            </w:r>
          </w:p>
        </w:tc>
        <w:tc>
          <w:tcPr>
            <w:tcW w:w="1885" w:type="dxa"/>
            <w:tcBorders>
              <w:top w:val="single" w:sz="12" w:space="0" w:color="E12F65"/>
              <w:left w:val="single" w:sz="18" w:space="0" w:color="E12F65"/>
              <w:bottom w:val="single" w:sz="8" w:space="0" w:color="231F20"/>
              <w:right w:val="single" w:sz="8" w:space="0" w:color="231F20"/>
            </w:tcBorders>
            <w:vAlign w:val="center"/>
          </w:tcPr>
          <w:p w14:paraId="19839843" w14:textId="1A127361" w:rsidR="004F4587" w:rsidRDefault="004F4587" w:rsidP="004F4587">
            <w:pPr>
              <w:pStyle w:val="TableParagraph"/>
              <w:kinsoku w:val="0"/>
              <w:overflowPunct w:val="0"/>
              <w:spacing w:line="321" w:lineRule="auto"/>
              <w:jc w:val="center"/>
              <w:rPr>
                <w:b/>
                <w:bCs/>
                <w:color w:val="E12F65"/>
                <w:spacing w:val="-1"/>
              </w:rPr>
            </w:pPr>
            <w:r>
              <w:rPr>
                <w:b/>
                <w:bCs/>
                <w:color w:val="E12F65"/>
              </w:rPr>
              <w:t>Self-</w:t>
            </w:r>
            <w:bookmarkStart w:id="0" w:name="_GoBack"/>
            <w:bookmarkEnd w:id="0"/>
            <w:r>
              <w:rPr>
                <w:b/>
                <w:bCs/>
                <w:color w:val="E12F65"/>
                <w:spacing w:val="-1"/>
              </w:rPr>
              <w:t>Regulation</w:t>
            </w:r>
          </w:p>
        </w:tc>
        <w:tc>
          <w:tcPr>
            <w:tcW w:w="7429" w:type="dxa"/>
            <w:tcBorders>
              <w:top w:val="single" w:sz="12" w:space="0" w:color="E12F65"/>
              <w:left w:val="single" w:sz="8" w:space="0" w:color="231F20"/>
              <w:bottom w:val="single" w:sz="8" w:space="0" w:color="231F20"/>
              <w:right w:val="single" w:sz="12" w:space="0" w:color="E12F65"/>
            </w:tcBorders>
          </w:tcPr>
          <w:p w14:paraId="68750CBE" w14:textId="77777777" w:rsidR="004F4587" w:rsidRDefault="004F4587" w:rsidP="004F4587">
            <w:pPr>
              <w:pStyle w:val="TableParagraph"/>
              <w:numPr>
                <w:ilvl w:val="0"/>
                <w:numId w:val="15"/>
              </w:numPr>
              <w:tabs>
                <w:tab w:val="left" w:pos="331"/>
              </w:tabs>
              <w:kinsoku w:val="0"/>
              <w:overflowPunct w:val="0"/>
              <w:spacing w:before="106" w:line="235" w:lineRule="auto"/>
              <w:ind w:right="43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Show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understanding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own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feelings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those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231F20"/>
                <w:sz w:val="22"/>
                <w:szCs w:val="22"/>
              </w:rPr>
              <w:t>others,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proofErr w:type="gramEnd"/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begin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regulate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behaviour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accordingly.</w:t>
            </w:r>
          </w:p>
          <w:p w14:paraId="6D76BD05" w14:textId="77777777" w:rsidR="004F4587" w:rsidRDefault="004F4587" w:rsidP="004F4587">
            <w:pPr>
              <w:pStyle w:val="TableParagraph"/>
              <w:numPr>
                <w:ilvl w:val="0"/>
                <w:numId w:val="15"/>
              </w:numPr>
              <w:tabs>
                <w:tab w:val="left" w:pos="331"/>
              </w:tabs>
              <w:kinsoku w:val="0"/>
              <w:overflowPunct w:val="0"/>
              <w:spacing w:before="173" w:line="235" w:lineRule="auto"/>
              <w:ind w:right="64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Set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towards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simple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goals,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able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wait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want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control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immediate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impulses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appropriate.</w:t>
            </w:r>
          </w:p>
          <w:p w14:paraId="7F3E6D83" w14:textId="77777777" w:rsidR="004F4587" w:rsidRDefault="004F4587" w:rsidP="004F4587">
            <w:pPr>
              <w:pStyle w:val="TableParagraph"/>
              <w:numPr>
                <w:ilvl w:val="0"/>
                <w:numId w:val="15"/>
              </w:numPr>
              <w:tabs>
                <w:tab w:val="left" w:pos="331"/>
              </w:tabs>
              <w:kinsoku w:val="0"/>
              <w:overflowPunct w:val="0"/>
              <w:spacing w:before="172" w:line="235" w:lineRule="auto"/>
              <w:ind w:right="71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Give focused attention to what the teacher says, responding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appropriately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even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engaged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activity,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show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ability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follow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instructions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involving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several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ideas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actions.</w:t>
            </w:r>
          </w:p>
        </w:tc>
      </w:tr>
      <w:tr w:rsidR="004F4587" w14:paraId="6FA34106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6"/>
        </w:trPr>
        <w:tc>
          <w:tcPr>
            <w:tcW w:w="1432" w:type="dxa"/>
            <w:vMerge/>
            <w:tcBorders>
              <w:top w:val="nil"/>
              <w:left w:val="single" w:sz="12" w:space="0" w:color="E12F65"/>
              <w:bottom w:val="single" w:sz="12" w:space="0" w:color="E12F65"/>
              <w:right w:val="none" w:sz="6" w:space="0" w:color="auto"/>
            </w:tcBorders>
            <w:shd w:val="clear" w:color="auto" w:fill="E12F65"/>
          </w:tcPr>
          <w:p w14:paraId="1D9C6430" w14:textId="77777777" w:rsidR="004F4587" w:rsidRDefault="004F4587" w:rsidP="004F4587">
            <w:pPr>
              <w:pStyle w:val="BodyText"/>
              <w:kinsoku w:val="0"/>
              <w:overflowPunct w:val="0"/>
              <w:spacing w:before="8"/>
              <w:rPr>
                <w:sz w:val="2"/>
                <w:szCs w:val="2"/>
              </w:rPr>
            </w:pPr>
          </w:p>
        </w:tc>
        <w:tc>
          <w:tcPr>
            <w:tcW w:w="1885" w:type="dxa"/>
            <w:tcBorders>
              <w:top w:val="single" w:sz="8" w:space="0" w:color="231F20"/>
              <w:left w:val="single" w:sz="18" w:space="0" w:color="E12F65"/>
              <w:bottom w:val="single" w:sz="8" w:space="0" w:color="292526"/>
              <w:right w:val="single" w:sz="8" w:space="0" w:color="231F20"/>
            </w:tcBorders>
            <w:vAlign w:val="center"/>
          </w:tcPr>
          <w:p w14:paraId="01BC7D48" w14:textId="77777777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E12F65"/>
              </w:rPr>
            </w:pPr>
            <w:r>
              <w:rPr>
                <w:b/>
                <w:bCs/>
                <w:color w:val="E12F65"/>
              </w:rPr>
              <w:t>Managing Self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8" w:space="0" w:color="292526"/>
              <w:right w:val="single" w:sz="12" w:space="0" w:color="E12F65"/>
            </w:tcBorders>
          </w:tcPr>
          <w:p w14:paraId="371EE044" w14:textId="77777777" w:rsidR="004F4587" w:rsidRDefault="004F4587" w:rsidP="004F4587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kinsoku w:val="0"/>
              <w:overflowPunct w:val="0"/>
              <w:spacing w:before="107" w:line="262" w:lineRule="exact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Be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confident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activities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show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independence,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resilience</w:t>
            </w:r>
          </w:p>
          <w:p w14:paraId="368E5185" w14:textId="77777777" w:rsidR="004F4587" w:rsidRDefault="004F4587" w:rsidP="004F4587">
            <w:pPr>
              <w:pStyle w:val="TableParagraph"/>
              <w:kinsoku w:val="0"/>
              <w:overflowPunct w:val="0"/>
              <w:spacing w:line="262" w:lineRule="exact"/>
              <w:ind w:left="33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perseverance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face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challenge.</w:t>
            </w:r>
          </w:p>
          <w:p w14:paraId="0CDA2A5F" w14:textId="77777777" w:rsidR="004F4587" w:rsidRDefault="004F4587" w:rsidP="004F4587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kinsoku w:val="0"/>
              <w:overflowPunct w:val="0"/>
              <w:spacing w:before="170" w:line="235" w:lineRule="auto"/>
              <w:ind w:right="39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Explain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reasons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rules,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know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right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from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wrong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behave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accordingly.</w:t>
            </w:r>
          </w:p>
          <w:p w14:paraId="289823D4" w14:textId="77777777" w:rsidR="004F4587" w:rsidRDefault="004F4587" w:rsidP="004F4587">
            <w:pPr>
              <w:pStyle w:val="TableParagraph"/>
              <w:numPr>
                <w:ilvl w:val="0"/>
                <w:numId w:val="14"/>
              </w:numPr>
              <w:tabs>
                <w:tab w:val="left" w:pos="331"/>
              </w:tabs>
              <w:kinsoku w:val="0"/>
              <w:overflowPunct w:val="0"/>
              <w:spacing w:before="173" w:line="235" w:lineRule="auto"/>
              <w:ind w:right="853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Manage their own basic </w:t>
            </w:r>
            <w:r>
              <w:rPr>
                <w:color w:val="231F20"/>
                <w:sz w:val="22"/>
                <w:szCs w:val="22"/>
              </w:rPr>
              <w:t>hygiene and personal needs, including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dressing,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going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toilet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understanding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importance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healthy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food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choices.</w:t>
            </w:r>
          </w:p>
        </w:tc>
      </w:tr>
      <w:tr w:rsidR="004F4587" w14:paraId="674F04BF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6"/>
        </w:trPr>
        <w:tc>
          <w:tcPr>
            <w:tcW w:w="1432" w:type="dxa"/>
            <w:vMerge/>
            <w:tcBorders>
              <w:top w:val="nil"/>
              <w:left w:val="single" w:sz="12" w:space="0" w:color="E12F65"/>
              <w:bottom w:val="single" w:sz="12" w:space="0" w:color="E12F65"/>
              <w:right w:val="none" w:sz="6" w:space="0" w:color="auto"/>
            </w:tcBorders>
            <w:shd w:val="clear" w:color="auto" w:fill="E12F65"/>
          </w:tcPr>
          <w:p w14:paraId="6502682E" w14:textId="77777777" w:rsidR="004F4587" w:rsidRDefault="004F4587" w:rsidP="004F4587">
            <w:pPr>
              <w:pStyle w:val="BodyText"/>
              <w:kinsoku w:val="0"/>
              <w:overflowPunct w:val="0"/>
              <w:spacing w:before="8"/>
              <w:rPr>
                <w:sz w:val="2"/>
                <w:szCs w:val="2"/>
              </w:rPr>
            </w:pPr>
          </w:p>
        </w:tc>
        <w:tc>
          <w:tcPr>
            <w:tcW w:w="1885" w:type="dxa"/>
            <w:tcBorders>
              <w:top w:val="single" w:sz="8" w:space="0" w:color="292526"/>
              <w:left w:val="single" w:sz="18" w:space="0" w:color="E12F65"/>
              <w:bottom w:val="single" w:sz="12" w:space="0" w:color="E12F65"/>
              <w:right w:val="single" w:sz="8" w:space="0" w:color="231F20"/>
            </w:tcBorders>
            <w:vAlign w:val="center"/>
          </w:tcPr>
          <w:p w14:paraId="1212E883" w14:textId="77777777" w:rsidR="004F4587" w:rsidRDefault="004F4587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E12F65"/>
                <w:spacing w:val="-1"/>
              </w:rPr>
            </w:pPr>
            <w:r>
              <w:rPr>
                <w:b/>
                <w:bCs/>
                <w:color w:val="E12F65"/>
              </w:rPr>
              <w:t>Building</w:t>
            </w:r>
            <w:r>
              <w:rPr>
                <w:b/>
                <w:bCs/>
                <w:color w:val="E12F65"/>
                <w:spacing w:val="1"/>
              </w:rPr>
              <w:t xml:space="preserve"> </w:t>
            </w:r>
            <w:r>
              <w:rPr>
                <w:b/>
                <w:bCs/>
                <w:color w:val="E12F65"/>
                <w:spacing w:val="-1"/>
              </w:rPr>
              <w:t>Relationships</w:t>
            </w:r>
          </w:p>
        </w:tc>
        <w:tc>
          <w:tcPr>
            <w:tcW w:w="7429" w:type="dxa"/>
            <w:tcBorders>
              <w:top w:val="single" w:sz="8" w:space="0" w:color="292526"/>
              <w:left w:val="single" w:sz="8" w:space="0" w:color="231F20"/>
              <w:bottom w:val="single" w:sz="12" w:space="0" w:color="E12F65"/>
              <w:right w:val="single" w:sz="12" w:space="0" w:color="E12F65"/>
            </w:tcBorders>
          </w:tcPr>
          <w:p w14:paraId="7A6EA2E8" w14:textId="77777777" w:rsidR="004F4587" w:rsidRDefault="004F4587" w:rsidP="004F4587">
            <w:pPr>
              <w:pStyle w:val="TableParagraph"/>
              <w:numPr>
                <w:ilvl w:val="0"/>
                <w:numId w:val="13"/>
              </w:numPr>
              <w:tabs>
                <w:tab w:val="left" w:pos="331"/>
              </w:tabs>
              <w:kinsoku w:val="0"/>
              <w:overflowPunct w:val="0"/>
              <w:spacing w:before="10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Work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play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cooperatively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turns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others.</w:t>
            </w:r>
          </w:p>
          <w:p w14:paraId="016C9CC4" w14:textId="77777777" w:rsidR="004F4587" w:rsidRDefault="004F4587" w:rsidP="004F4587">
            <w:pPr>
              <w:pStyle w:val="TableParagraph"/>
              <w:numPr>
                <w:ilvl w:val="0"/>
                <w:numId w:val="13"/>
              </w:numPr>
              <w:tabs>
                <w:tab w:val="left" w:pos="331"/>
              </w:tabs>
              <w:kinsoku w:val="0"/>
              <w:overflowPunct w:val="0"/>
              <w:spacing w:before="16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Form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positive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attachments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adults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friendships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peers.</w:t>
            </w:r>
          </w:p>
          <w:p w14:paraId="3EC6AFB2" w14:textId="77777777" w:rsidR="004F4587" w:rsidRDefault="004F4587" w:rsidP="004F4587">
            <w:pPr>
              <w:pStyle w:val="TableParagraph"/>
              <w:numPr>
                <w:ilvl w:val="0"/>
                <w:numId w:val="13"/>
              </w:numPr>
              <w:tabs>
                <w:tab w:val="left" w:pos="331"/>
              </w:tabs>
              <w:kinsoku w:val="0"/>
              <w:overflowPunct w:val="0"/>
              <w:spacing w:before="16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Show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sensitivity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own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others’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needs.</w:t>
            </w:r>
          </w:p>
        </w:tc>
      </w:tr>
    </w:tbl>
    <w:p w14:paraId="5D760AD2" w14:textId="77777777" w:rsidR="00000000" w:rsidRDefault="000E2713">
      <w:pPr>
        <w:rPr>
          <w:sz w:val="16"/>
          <w:szCs w:val="16"/>
        </w:rPr>
        <w:sectPr w:rsidR="00000000">
          <w:footerReference w:type="default" r:id="rId7"/>
          <w:pgSz w:w="11910" w:h="16840"/>
          <w:pgMar w:top="520" w:right="440" w:bottom="1117" w:left="440" w:header="0" w:footer="665" w:gutter="0"/>
          <w:pgNumType w:start="1"/>
          <w:cols w:space="720"/>
          <w:noEndnote/>
        </w:sect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7"/>
        <w:gridCol w:w="1896"/>
        <w:gridCol w:w="7429"/>
      </w:tblGrid>
      <w:tr w:rsidR="00000000" w14:paraId="4E799FCD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/>
        </w:trPr>
        <w:tc>
          <w:tcPr>
            <w:tcW w:w="1397" w:type="dxa"/>
            <w:tcBorders>
              <w:top w:val="single" w:sz="8" w:space="0" w:color="231F20"/>
              <w:left w:val="single" w:sz="8" w:space="0" w:color="231F20"/>
              <w:bottom w:val="single" w:sz="18" w:space="0" w:color="F0C756"/>
              <w:right w:val="single" w:sz="8" w:space="0" w:color="231F20"/>
            </w:tcBorders>
          </w:tcPr>
          <w:p w14:paraId="148A08A9" w14:textId="77777777" w:rsidR="00000000" w:rsidRDefault="000E2713">
            <w:pPr>
              <w:pStyle w:val="TableParagraph"/>
              <w:kinsoku w:val="0"/>
              <w:overflowPunct w:val="0"/>
              <w:spacing w:before="68" w:line="237" w:lineRule="auto"/>
              <w:ind w:left="225" w:right="186" w:firstLine="79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lastRenderedPageBreak/>
              <w:t>Area of</w:t>
            </w:r>
            <w:r>
              <w:rPr>
                <w:b/>
                <w:bCs/>
                <w:color w:val="292526"/>
                <w:spacing w:val="1"/>
              </w:rPr>
              <w:t xml:space="preserve"> </w:t>
            </w:r>
            <w:r>
              <w:rPr>
                <w:b/>
                <w:bCs/>
                <w:color w:val="292526"/>
              </w:rPr>
              <w:t>Learning</w:t>
            </w:r>
          </w:p>
        </w:tc>
        <w:tc>
          <w:tcPr>
            <w:tcW w:w="1896" w:type="dxa"/>
            <w:tcBorders>
              <w:top w:val="single" w:sz="8" w:space="0" w:color="231F20"/>
              <w:left w:val="single" w:sz="8" w:space="0" w:color="231F20"/>
              <w:bottom w:val="single" w:sz="18" w:space="0" w:color="F0C756"/>
              <w:right w:val="single" w:sz="8" w:space="0" w:color="231F20"/>
            </w:tcBorders>
          </w:tcPr>
          <w:p w14:paraId="0E7B043A" w14:textId="77777777" w:rsidR="00000000" w:rsidRDefault="000E2713">
            <w:pPr>
              <w:pStyle w:val="TableParagraph"/>
              <w:kinsoku w:val="0"/>
              <w:overflowPunct w:val="0"/>
              <w:spacing w:before="208"/>
              <w:ind w:left="575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Aspect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18" w:space="0" w:color="F0C756"/>
              <w:right w:val="single" w:sz="8" w:space="0" w:color="231F20"/>
            </w:tcBorders>
          </w:tcPr>
          <w:p w14:paraId="205DEDD4" w14:textId="77777777" w:rsidR="00000000" w:rsidRDefault="000E2713">
            <w:pPr>
              <w:pStyle w:val="TableParagraph"/>
              <w:kinsoku w:val="0"/>
              <w:overflowPunct w:val="0"/>
              <w:spacing w:before="208"/>
              <w:ind w:left="2589" w:right="2539"/>
              <w:jc w:val="center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Early</w:t>
            </w:r>
            <w:r>
              <w:rPr>
                <w:b/>
                <w:bCs/>
                <w:color w:val="292526"/>
                <w:spacing w:val="-2"/>
              </w:rPr>
              <w:t xml:space="preserve"> </w:t>
            </w:r>
            <w:r>
              <w:rPr>
                <w:b/>
                <w:bCs/>
                <w:color w:val="292526"/>
              </w:rPr>
              <w:t>Learning</w:t>
            </w:r>
            <w:r>
              <w:rPr>
                <w:b/>
                <w:bCs/>
                <w:color w:val="292526"/>
                <w:spacing w:val="-1"/>
              </w:rPr>
              <w:t xml:space="preserve"> </w:t>
            </w:r>
            <w:r>
              <w:rPr>
                <w:b/>
                <w:bCs/>
                <w:color w:val="292526"/>
              </w:rPr>
              <w:t>Goals</w:t>
            </w:r>
          </w:p>
        </w:tc>
      </w:tr>
      <w:tr w:rsidR="00000000" w14:paraId="242B00E9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9"/>
        </w:trPr>
        <w:tc>
          <w:tcPr>
            <w:tcW w:w="1397" w:type="dxa"/>
            <w:vMerge w:val="restart"/>
            <w:tcBorders>
              <w:top w:val="single" w:sz="18" w:space="0" w:color="F0C756"/>
              <w:left w:val="single" w:sz="12" w:space="0" w:color="F0C756"/>
              <w:bottom w:val="single" w:sz="12" w:space="0" w:color="F0C756"/>
              <w:right w:val="none" w:sz="6" w:space="0" w:color="auto"/>
            </w:tcBorders>
            <w:shd w:val="clear" w:color="auto" w:fill="F0C756"/>
            <w:textDirection w:val="btLr"/>
            <w:vAlign w:val="center"/>
          </w:tcPr>
          <w:p w14:paraId="7D3CCFEB" w14:textId="0BEA64E8" w:rsidR="00000000" w:rsidRDefault="000E2713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Physical Development</w:t>
            </w:r>
            <w:r>
              <w:rPr>
                <w:b/>
                <w:bCs/>
                <w:color w:val="FFFFFF"/>
                <w:spacing w:val="-57"/>
              </w:rPr>
              <w:t xml:space="preserve"> </w:t>
            </w:r>
            <w:r w:rsidR="004F4587">
              <w:rPr>
                <w:b/>
                <w:bCs/>
                <w:color w:val="FFFFFF"/>
                <w:spacing w:val="-57"/>
              </w:rPr>
              <w:t xml:space="preserve">       </w:t>
            </w:r>
            <w:r w:rsidR="004F4587">
              <w:rPr>
                <w:b/>
                <w:bCs/>
                <w:color w:val="FFFFFF"/>
                <w:spacing w:val="-57"/>
              </w:rPr>
              <w:br/>
            </w:r>
            <w:r>
              <w:rPr>
                <w:b/>
                <w:bCs/>
                <w:color w:val="FFFFFF"/>
              </w:rPr>
              <w:t>(PD)</w:t>
            </w:r>
          </w:p>
        </w:tc>
        <w:tc>
          <w:tcPr>
            <w:tcW w:w="1896" w:type="dxa"/>
            <w:tcBorders>
              <w:top w:val="single" w:sz="18" w:space="0" w:color="F0C756"/>
              <w:left w:val="single" w:sz="18" w:space="0" w:color="F0C756"/>
              <w:bottom w:val="single" w:sz="8" w:space="0" w:color="231F20"/>
              <w:right w:val="single" w:sz="8" w:space="0" w:color="231F20"/>
            </w:tcBorders>
            <w:vAlign w:val="center"/>
          </w:tcPr>
          <w:p w14:paraId="30B2F9A8" w14:textId="77777777" w:rsidR="00000000" w:rsidRDefault="000E2713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F0C756"/>
              </w:rPr>
            </w:pPr>
            <w:r>
              <w:rPr>
                <w:b/>
                <w:bCs/>
                <w:color w:val="F0C756"/>
              </w:rPr>
              <w:t>G</w:t>
            </w:r>
            <w:r>
              <w:rPr>
                <w:b/>
                <w:bCs/>
                <w:color w:val="F0C756"/>
              </w:rPr>
              <w:t>ross</w:t>
            </w:r>
            <w:r>
              <w:rPr>
                <w:b/>
                <w:bCs/>
                <w:color w:val="F0C756"/>
                <w:spacing w:val="1"/>
              </w:rPr>
              <w:t xml:space="preserve"> </w:t>
            </w:r>
            <w:r>
              <w:rPr>
                <w:b/>
                <w:bCs/>
                <w:color w:val="F0C756"/>
                <w:spacing w:val="-1"/>
              </w:rPr>
              <w:t>Motor</w:t>
            </w:r>
            <w:r>
              <w:rPr>
                <w:b/>
                <w:bCs/>
                <w:color w:val="F0C756"/>
                <w:spacing w:val="-12"/>
              </w:rPr>
              <w:t xml:space="preserve"> </w:t>
            </w:r>
            <w:r>
              <w:rPr>
                <w:b/>
                <w:bCs/>
                <w:color w:val="F0C756"/>
              </w:rPr>
              <w:t>Skills</w:t>
            </w:r>
          </w:p>
        </w:tc>
        <w:tc>
          <w:tcPr>
            <w:tcW w:w="7429" w:type="dxa"/>
            <w:tcBorders>
              <w:top w:val="single" w:sz="18" w:space="0" w:color="F0C756"/>
              <w:left w:val="single" w:sz="8" w:space="0" w:color="231F20"/>
              <w:bottom w:val="single" w:sz="8" w:space="0" w:color="231F20"/>
              <w:right w:val="single" w:sz="12" w:space="0" w:color="F0C756"/>
            </w:tcBorders>
          </w:tcPr>
          <w:p w14:paraId="5D2064F1" w14:textId="77777777" w:rsidR="00000000" w:rsidRDefault="000E2713">
            <w:pPr>
              <w:pStyle w:val="TableParagraph"/>
              <w:numPr>
                <w:ilvl w:val="0"/>
                <w:numId w:val="12"/>
              </w:numPr>
              <w:tabs>
                <w:tab w:val="left" w:pos="341"/>
              </w:tabs>
              <w:kinsoku w:val="0"/>
              <w:overflowPunct w:val="0"/>
              <w:spacing w:before="94" w:line="235" w:lineRule="auto"/>
              <w:ind w:right="126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Negotiate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space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obstacles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safely,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consideration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themselves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others.</w:t>
            </w:r>
          </w:p>
          <w:p w14:paraId="3ECD5342" w14:textId="77777777" w:rsidR="00000000" w:rsidRDefault="000E2713">
            <w:pPr>
              <w:pStyle w:val="TableParagraph"/>
              <w:numPr>
                <w:ilvl w:val="0"/>
                <w:numId w:val="12"/>
              </w:numPr>
              <w:tabs>
                <w:tab w:val="left" w:pos="341"/>
              </w:tabs>
              <w:kinsoku w:val="0"/>
              <w:overflowPunct w:val="0"/>
              <w:spacing w:before="16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Demonstrate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strength,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balance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coordination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playing.</w:t>
            </w:r>
          </w:p>
          <w:p w14:paraId="65FFDF6B" w14:textId="77777777" w:rsidR="00000000" w:rsidRDefault="000E2713">
            <w:pPr>
              <w:pStyle w:val="TableParagraph"/>
              <w:numPr>
                <w:ilvl w:val="0"/>
                <w:numId w:val="12"/>
              </w:numPr>
              <w:tabs>
                <w:tab w:val="left" w:pos="341"/>
              </w:tabs>
              <w:kinsoku w:val="0"/>
              <w:overflowPunct w:val="0"/>
              <w:spacing w:before="170" w:line="235" w:lineRule="auto"/>
              <w:ind w:right="975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Move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energetically,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such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running,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jumping,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dancing,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hopping,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skipping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climbing.</w:t>
            </w:r>
          </w:p>
        </w:tc>
      </w:tr>
      <w:tr w:rsidR="00000000" w14:paraId="3F1D0E63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/>
        </w:trPr>
        <w:tc>
          <w:tcPr>
            <w:tcW w:w="1397" w:type="dxa"/>
            <w:vMerge/>
            <w:tcBorders>
              <w:top w:val="single" w:sz="12" w:space="0" w:color="F0C756"/>
              <w:left w:val="single" w:sz="12" w:space="0" w:color="F0C756"/>
              <w:bottom w:val="single" w:sz="12" w:space="0" w:color="F0C756"/>
              <w:right w:val="none" w:sz="6" w:space="0" w:color="auto"/>
            </w:tcBorders>
            <w:shd w:val="clear" w:color="auto" w:fill="F0C756"/>
            <w:textDirection w:val="btLr"/>
          </w:tcPr>
          <w:p w14:paraId="20CEB9D9" w14:textId="77777777" w:rsidR="00000000" w:rsidRDefault="000E2713">
            <w:pPr>
              <w:rPr>
                <w:sz w:val="2"/>
                <w:szCs w:val="2"/>
              </w:rPr>
            </w:pPr>
          </w:p>
        </w:tc>
        <w:tc>
          <w:tcPr>
            <w:tcW w:w="1896" w:type="dxa"/>
            <w:tcBorders>
              <w:top w:val="single" w:sz="8" w:space="0" w:color="231F20"/>
              <w:left w:val="single" w:sz="18" w:space="0" w:color="F0C756"/>
              <w:bottom w:val="single" w:sz="12" w:space="0" w:color="F0C756"/>
              <w:right w:val="single" w:sz="8" w:space="0" w:color="231F20"/>
            </w:tcBorders>
            <w:vAlign w:val="center"/>
          </w:tcPr>
          <w:p w14:paraId="18B1A1C3" w14:textId="77777777" w:rsidR="00000000" w:rsidRDefault="000E2713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F0C756"/>
              </w:rPr>
            </w:pPr>
            <w:r>
              <w:rPr>
                <w:b/>
                <w:bCs/>
                <w:color w:val="F0C756"/>
              </w:rPr>
              <w:t>Fine</w:t>
            </w:r>
            <w:r>
              <w:rPr>
                <w:b/>
                <w:bCs/>
                <w:color w:val="F0C756"/>
                <w:spacing w:val="1"/>
              </w:rPr>
              <w:t xml:space="preserve"> </w:t>
            </w:r>
            <w:r>
              <w:rPr>
                <w:b/>
                <w:bCs/>
                <w:color w:val="F0C756"/>
                <w:spacing w:val="-1"/>
              </w:rPr>
              <w:t>Motor</w:t>
            </w:r>
            <w:r>
              <w:rPr>
                <w:b/>
                <w:bCs/>
                <w:color w:val="F0C756"/>
                <w:spacing w:val="-12"/>
              </w:rPr>
              <w:t xml:space="preserve"> </w:t>
            </w:r>
            <w:r>
              <w:rPr>
                <w:b/>
                <w:bCs/>
                <w:color w:val="F0C756"/>
              </w:rPr>
              <w:t>Skills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12" w:space="0" w:color="F0C756"/>
              <w:right w:val="single" w:sz="12" w:space="0" w:color="F0C756"/>
            </w:tcBorders>
          </w:tcPr>
          <w:p w14:paraId="7197753A" w14:textId="77777777" w:rsidR="00000000" w:rsidRDefault="000E2713">
            <w:pPr>
              <w:pStyle w:val="TableParagraph"/>
              <w:numPr>
                <w:ilvl w:val="0"/>
                <w:numId w:val="11"/>
              </w:numPr>
              <w:tabs>
                <w:tab w:val="left" w:pos="341"/>
              </w:tabs>
              <w:kinsoku w:val="0"/>
              <w:overflowPunct w:val="0"/>
              <w:spacing w:before="107" w:line="262" w:lineRule="exact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Hold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pencil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effectively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preparation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fluent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writing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–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</w:p>
          <w:p w14:paraId="5A792589" w14:textId="77777777" w:rsidR="00000000" w:rsidRDefault="000E2713">
            <w:pPr>
              <w:pStyle w:val="TableParagraph"/>
              <w:kinsoku w:val="0"/>
              <w:overflowPunct w:val="0"/>
              <w:spacing w:line="262" w:lineRule="exact"/>
              <w:ind w:left="34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tripod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grip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almost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cases.</w:t>
            </w:r>
          </w:p>
          <w:p w14:paraId="74A1CF29" w14:textId="77777777" w:rsidR="00000000" w:rsidRDefault="000E2713">
            <w:pPr>
              <w:pStyle w:val="TableParagraph"/>
              <w:numPr>
                <w:ilvl w:val="0"/>
                <w:numId w:val="11"/>
              </w:numPr>
              <w:tabs>
                <w:tab w:val="left" w:pos="341"/>
              </w:tabs>
              <w:kinsoku w:val="0"/>
              <w:overflowPunct w:val="0"/>
              <w:spacing w:before="16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range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small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tools,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including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scissors,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paintbrushes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cutlery.</w:t>
            </w:r>
          </w:p>
          <w:p w14:paraId="7E95424A" w14:textId="77777777" w:rsidR="00000000" w:rsidRDefault="000E2713">
            <w:pPr>
              <w:pStyle w:val="TableParagraph"/>
              <w:numPr>
                <w:ilvl w:val="0"/>
                <w:numId w:val="11"/>
              </w:numPr>
              <w:tabs>
                <w:tab w:val="left" w:pos="341"/>
              </w:tabs>
              <w:kinsoku w:val="0"/>
              <w:overflowPunct w:val="0"/>
              <w:spacing w:before="16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Begin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show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accuracy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care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drawing.</w:t>
            </w:r>
          </w:p>
        </w:tc>
      </w:tr>
    </w:tbl>
    <w:p w14:paraId="58BDCF65" w14:textId="77777777" w:rsidR="00000000" w:rsidRDefault="003F3FF7">
      <w:pPr>
        <w:pStyle w:val="BodyText"/>
        <w:kinsoku w:val="0"/>
        <w:overflowPunct w:val="0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F7073AF" wp14:editId="5812CC8D">
                <wp:simplePos x="0" y="0"/>
                <wp:positionH relativeFrom="page">
                  <wp:posOffset>704215</wp:posOffset>
                </wp:positionH>
                <wp:positionV relativeFrom="page">
                  <wp:posOffset>7930515</wp:posOffset>
                </wp:positionV>
                <wp:extent cx="204470" cy="73469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" cy="734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C60171" w14:textId="77777777" w:rsidR="00000000" w:rsidRDefault="000E2713">
                            <w:pPr>
                              <w:pStyle w:val="BodyText"/>
                              <w:kinsoku w:val="0"/>
                              <w:overflowPunct w:val="0"/>
                              <w:spacing w:before="14"/>
                              <w:ind w:left="20"/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  <w:t>Maths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  <w:t>(M)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7073A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5.45pt;margin-top:624.45pt;width:16.1pt;height:57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" o:allowincell="f" filled="f" stroked="f">
                <v:textbox style="layout-flow:vertical;mso-layout-flow-alt:bottom-to-top" inset="0,0,0,0">
                  <w:txbxContent>
                    <w:p w14:paraId="2EC60171" w14:textId="77777777" w:rsidR="00000000" w:rsidRDefault="000E2713">
                      <w:pPr>
                        <w:pStyle w:val="BodyText"/>
                        <w:kinsoku w:val="0"/>
                        <w:overflowPunct w:val="0"/>
                        <w:spacing w:before="14"/>
                        <w:ind w:left="20"/>
                        <w:rPr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4"/>
                          <w:szCs w:val="24"/>
                        </w:rPr>
                        <w:t>Maths</w:t>
                      </w:r>
                      <w:r>
                        <w:rPr>
                          <w:b/>
                          <w:bCs/>
                          <w:color w:val="FFFFFF"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/>
                          <w:sz w:val="24"/>
                          <w:szCs w:val="24"/>
                        </w:rPr>
                        <w:t>(M)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43E1E1A" wp14:editId="3E15C654">
                <wp:simplePos x="0" y="0"/>
                <wp:positionH relativeFrom="page">
                  <wp:posOffset>704215</wp:posOffset>
                </wp:positionH>
                <wp:positionV relativeFrom="page">
                  <wp:posOffset>4599305</wp:posOffset>
                </wp:positionV>
                <wp:extent cx="204470" cy="801370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" cy="80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6CD477" w14:textId="77777777" w:rsidR="00000000" w:rsidRDefault="000E2713">
                            <w:pPr>
                              <w:pStyle w:val="BodyText"/>
                              <w:kinsoku w:val="0"/>
                              <w:overflowPunct w:val="0"/>
                              <w:spacing w:before="14"/>
                              <w:ind w:left="20"/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  <w:t>Literacy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  <w:t>(L)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E1E1A" id="Text Box 7" o:spid="_x0000_s1027" type="#_x0000_t202" style="position:absolute;margin-left:55.45pt;margin-top:362.15pt;width:16.1pt;height:63.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" o:allowincell="f" filled="f" stroked="f">
                <v:textbox style="layout-flow:vertical;mso-layout-flow-alt:bottom-to-top" inset="0,0,0,0">
                  <w:txbxContent>
                    <w:p w14:paraId="5E6CD477" w14:textId="77777777" w:rsidR="00000000" w:rsidRDefault="000E2713">
                      <w:pPr>
                        <w:pStyle w:val="BodyText"/>
                        <w:kinsoku w:val="0"/>
                        <w:overflowPunct w:val="0"/>
                        <w:spacing w:before="14"/>
                        <w:ind w:left="20"/>
                        <w:rPr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4"/>
                          <w:szCs w:val="24"/>
                        </w:rPr>
                        <w:t>Literacy</w:t>
                      </w:r>
                      <w:r>
                        <w:rPr>
                          <w:b/>
                          <w:bCs/>
                          <w:color w:val="FFFFFF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/>
                          <w:sz w:val="24"/>
                          <w:szCs w:val="24"/>
                        </w:rPr>
                        <w:t>(L)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2"/>
        <w:gridCol w:w="1885"/>
        <w:gridCol w:w="7429"/>
      </w:tblGrid>
      <w:tr w:rsidR="004F4587" w14:paraId="567A771D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/>
        </w:trPr>
        <w:tc>
          <w:tcPr>
            <w:tcW w:w="1432" w:type="dxa"/>
            <w:vMerge w:val="restart"/>
            <w:tcBorders>
              <w:left w:val="single" w:sz="12" w:space="0" w:color="8CC74D"/>
              <w:bottom w:val="single" w:sz="12" w:space="0" w:color="8CC74D"/>
              <w:right w:val="none" w:sz="6" w:space="0" w:color="auto"/>
            </w:tcBorders>
            <w:shd w:val="clear" w:color="auto" w:fill="8CC74D"/>
            <w:textDirection w:val="btLr"/>
            <w:vAlign w:val="center"/>
          </w:tcPr>
          <w:p w14:paraId="04CA30F5" w14:textId="7A62D8A2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b/>
                <w:bCs/>
                <w:color w:val="FFFFFF"/>
              </w:rPr>
              <w:t xml:space="preserve">Literacy </w:t>
            </w:r>
            <w:r>
              <w:rPr>
                <w:b/>
                <w:bCs/>
                <w:color w:val="FFFFFF"/>
              </w:rPr>
              <w:t>(L)</w:t>
            </w:r>
          </w:p>
        </w:tc>
        <w:tc>
          <w:tcPr>
            <w:tcW w:w="1885" w:type="dxa"/>
            <w:tcBorders>
              <w:top w:val="single" w:sz="12" w:space="0" w:color="8CC74D"/>
              <w:left w:val="single" w:sz="18" w:space="0" w:color="8CC74D"/>
              <w:bottom w:val="single" w:sz="8" w:space="0" w:color="231F20"/>
              <w:right w:val="single" w:sz="8" w:space="0" w:color="231F20"/>
            </w:tcBorders>
            <w:vAlign w:val="center"/>
          </w:tcPr>
          <w:p w14:paraId="2F045D1C" w14:textId="77777777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8CC74D"/>
              </w:rPr>
            </w:pPr>
            <w:r>
              <w:rPr>
                <w:b/>
                <w:bCs/>
                <w:color w:val="8CC74D"/>
              </w:rPr>
              <w:t>Comprehension</w:t>
            </w:r>
          </w:p>
        </w:tc>
        <w:tc>
          <w:tcPr>
            <w:tcW w:w="7429" w:type="dxa"/>
            <w:tcBorders>
              <w:top w:val="single" w:sz="12" w:space="0" w:color="8CC74D"/>
              <w:left w:val="single" w:sz="8" w:space="0" w:color="231F20"/>
              <w:bottom w:val="single" w:sz="8" w:space="0" w:color="231F20"/>
              <w:right w:val="single" w:sz="12" w:space="0" w:color="8CC74D"/>
            </w:tcBorders>
          </w:tcPr>
          <w:p w14:paraId="5574D0BD" w14:textId="77777777" w:rsidR="004F4587" w:rsidRDefault="004F4587" w:rsidP="004F4587">
            <w:pPr>
              <w:pStyle w:val="TableParagraph"/>
              <w:numPr>
                <w:ilvl w:val="0"/>
                <w:numId w:val="10"/>
              </w:numPr>
              <w:tabs>
                <w:tab w:val="left" w:pos="331"/>
              </w:tabs>
              <w:kinsoku w:val="0"/>
              <w:overflowPunct w:val="0"/>
              <w:spacing w:before="106" w:line="235" w:lineRule="auto"/>
              <w:ind w:right="315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Demonstrate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understanding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retelling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stories and narratives using their </w:t>
            </w:r>
            <w:r>
              <w:rPr>
                <w:color w:val="231F20"/>
                <w:sz w:val="22"/>
                <w:szCs w:val="22"/>
              </w:rPr>
              <w:t>own words and recently introduced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vocabulary.</w:t>
            </w:r>
          </w:p>
          <w:p w14:paraId="7D78CD21" w14:textId="77777777" w:rsidR="004F4587" w:rsidRDefault="004F4587" w:rsidP="004F4587">
            <w:pPr>
              <w:pStyle w:val="TableParagraph"/>
              <w:numPr>
                <w:ilvl w:val="0"/>
                <w:numId w:val="10"/>
              </w:numPr>
              <w:tabs>
                <w:tab w:val="left" w:pos="331"/>
              </w:tabs>
              <w:kinsoku w:val="0"/>
              <w:overflowPunct w:val="0"/>
              <w:spacing w:before="17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Anticipate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(where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appropriate)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key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events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stories.</w:t>
            </w:r>
          </w:p>
          <w:p w14:paraId="1E626F77" w14:textId="77777777" w:rsidR="004F4587" w:rsidRDefault="004F4587" w:rsidP="004F4587">
            <w:pPr>
              <w:pStyle w:val="TableParagraph"/>
              <w:numPr>
                <w:ilvl w:val="0"/>
                <w:numId w:val="10"/>
              </w:numPr>
              <w:tabs>
                <w:tab w:val="left" w:pos="331"/>
              </w:tabs>
              <w:kinsoku w:val="0"/>
              <w:overflowPunct w:val="0"/>
              <w:spacing w:before="166" w:line="262" w:lineRule="exact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understand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recently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introduced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vocabulary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during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discussions</w:t>
            </w:r>
          </w:p>
          <w:p w14:paraId="415AE11A" w14:textId="77777777" w:rsidR="004F4587" w:rsidRDefault="004F4587" w:rsidP="004F4587">
            <w:pPr>
              <w:pStyle w:val="TableParagraph"/>
              <w:kinsoku w:val="0"/>
              <w:overflowPunct w:val="0"/>
              <w:spacing w:line="262" w:lineRule="exact"/>
              <w:ind w:left="330"/>
              <w:rPr>
                <w:color w:val="231F20"/>
                <w:w w:val="95"/>
                <w:sz w:val="22"/>
                <w:szCs w:val="22"/>
              </w:rPr>
            </w:pPr>
            <w:r>
              <w:rPr>
                <w:color w:val="231F20"/>
                <w:w w:val="95"/>
                <w:sz w:val="22"/>
                <w:szCs w:val="22"/>
              </w:rPr>
              <w:t>about</w:t>
            </w:r>
            <w:r>
              <w:rPr>
                <w:color w:val="231F20"/>
                <w:spacing w:val="15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stories,</w:t>
            </w:r>
            <w:r>
              <w:rPr>
                <w:color w:val="231F20"/>
                <w:spacing w:val="14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non-fiction,</w:t>
            </w:r>
            <w:r>
              <w:rPr>
                <w:color w:val="231F20"/>
                <w:spacing w:val="16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rhymes</w:t>
            </w:r>
            <w:r>
              <w:rPr>
                <w:color w:val="231F20"/>
                <w:spacing w:val="14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and</w:t>
            </w:r>
            <w:r>
              <w:rPr>
                <w:color w:val="231F20"/>
                <w:spacing w:val="15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poems</w:t>
            </w:r>
            <w:r>
              <w:rPr>
                <w:color w:val="231F20"/>
                <w:spacing w:val="16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and</w:t>
            </w:r>
            <w:r>
              <w:rPr>
                <w:color w:val="231F20"/>
                <w:spacing w:val="15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during</w:t>
            </w:r>
            <w:r>
              <w:rPr>
                <w:color w:val="231F20"/>
                <w:spacing w:val="16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role</w:t>
            </w:r>
            <w:r>
              <w:rPr>
                <w:color w:val="231F20"/>
                <w:spacing w:val="14"/>
                <w:w w:val="95"/>
                <w:sz w:val="22"/>
                <w:szCs w:val="22"/>
              </w:rPr>
              <w:t xml:space="preserve"> </w:t>
            </w:r>
            <w:r>
              <w:rPr>
                <w:color w:val="231F20"/>
                <w:w w:val="95"/>
                <w:sz w:val="22"/>
                <w:szCs w:val="22"/>
              </w:rPr>
              <w:t>play.</w:t>
            </w:r>
          </w:p>
        </w:tc>
      </w:tr>
      <w:tr w:rsidR="004F4587" w14:paraId="25479649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6"/>
        </w:trPr>
        <w:tc>
          <w:tcPr>
            <w:tcW w:w="1432" w:type="dxa"/>
            <w:vMerge/>
            <w:tcBorders>
              <w:top w:val="nil"/>
              <w:left w:val="single" w:sz="12" w:space="0" w:color="8CC74D"/>
              <w:bottom w:val="single" w:sz="12" w:space="0" w:color="8CC74D"/>
              <w:right w:val="none" w:sz="6" w:space="0" w:color="auto"/>
            </w:tcBorders>
            <w:shd w:val="clear" w:color="auto" w:fill="8CC74D"/>
          </w:tcPr>
          <w:p w14:paraId="3338771E" w14:textId="77777777" w:rsidR="004F4587" w:rsidRDefault="004F4587" w:rsidP="004F4587">
            <w:pPr>
              <w:pStyle w:val="BodyText"/>
              <w:kinsoku w:val="0"/>
              <w:overflowPunct w:val="0"/>
              <w:rPr>
                <w:sz w:val="2"/>
                <w:szCs w:val="2"/>
              </w:rPr>
            </w:pPr>
          </w:p>
        </w:tc>
        <w:tc>
          <w:tcPr>
            <w:tcW w:w="1885" w:type="dxa"/>
            <w:tcBorders>
              <w:top w:val="single" w:sz="8" w:space="0" w:color="231F20"/>
              <w:left w:val="single" w:sz="18" w:space="0" w:color="8CC74D"/>
              <w:bottom w:val="single" w:sz="8" w:space="0" w:color="292526"/>
              <w:right w:val="single" w:sz="8" w:space="0" w:color="231F20"/>
            </w:tcBorders>
            <w:vAlign w:val="center"/>
          </w:tcPr>
          <w:p w14:paraId="3E9B18D6" w14:textId="77777777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8CC74D"/>
              </w:rPr>
            </w:pPr>
            <w:r>
              <w:rPr>
                <w:b/>
                <w:bCs/>
                <w:color w:val="8CC74D"/>
              </w:rPr>
              <w:t>Word</w:t>
            </w:r>
            <w:r>
              <w:rPr>
                <w:b/>
                <w:bCs/>
                <w:color w:val="8CC74D"/>
                <w:spacing w:val="-8"/>
              </w:rPr>
              <w:t xml:space="preserve"> </w:t>
            </w:r>
            <w:r>
              <w:rPr>
                <w:b/>
                <w:bCs/>
                <w:color w:val="8CC74D"/>
              </w:rPr>
              <w:t>Reading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8" w:space="0" w:color="292526"/>
              <w:right w:val="single" w:sz="12" w:space="0" w:color="8CC74D"/>
            </w:tcBorders>
          </w:tcPr>
          <w:p w14:paraId="5F14980A" w14:textId="77777777" w:rsidR="004F4587" w:rsidRDefault="004F4587" w:rsidP="004F4587">
            <w:pPr>
              <w:pStyle w:val="TableParagraph"/>
              <w:numPr>
                <w:ilvl w:val="0"/>
                <w:numId w:val="9"/>
              </w:numPr>
              <w:tabs>
                <w:tab w:val="left" w:pos="331"/>
              </w:tabs>
              <w:kinsoku w:val="0"/>
              <w:overflowPunct w:val="0"/>
              <w:spacing w:before="10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Say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sound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letter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alphabet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least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10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digraphs.</w:t>
            </w:r>
          </w:p>
          <w:p w14:paraId="3419B0B8" w14:textId="77777777" w:rsidR="004F4587" w:rsidRDefault="004F4587" w:rsidP="004F4587">
            <w:pPr>
              <w:pStyle w:val="TableParagraph"/>
              <w:numPr>
                <w:ilvl w:val="0"/>
                <w:numId w:val="9"/>
              </w:numPr>
              <w:tabs>
                <w:tab w:val="left" w:pos="331"/>
              </w:tabs>
              <w:kinsoku w:val="0"/>
              <w:overflowPunct w:val="0"/>
              <w:spacing w:before="16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Read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words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consistent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phonic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knowledge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sound-blending.</w:t>
            </w:r>
          </w:p>
          <w:p w14:paraId="589D4AB3" w14:textId="77777777" w:rsidR="004F4587" w:rsidRDefault="004F4587" w:rsidP="004F4587">
            <w:pPr>
              <w:pStyle w:val="TableParagraph"/>
              <w:numPr>
                <w:ilvl w:val="0"/>
                <w:numId w:val="9"/>
              </w:numPr>
              <w:tabs>
                <w:tab w:val="left" w:pos="331"/>
              </w:tabs>
              <w:kinsoku w:val="0"/>
              <w:overflowPunct w:val="0"/>
              <w:spacing w:before="170" w:line="235" w:lineRule="auto"/>
              <w:ind w:right="40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Read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aloud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simple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sentences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books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consistent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phonic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knowledge,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including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common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exception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words.</w:t>
            </w:r>
          </w:p>
        </w:tc>
      </w:tr>
      <w:tr w:rsidR="004F4587" w14:paraId="2E35FA47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6"/>
        </w:trPr>
        <w:tc>
          <w:tcPr>
            <w:tcW w:w="1432" w:type="dxa"/>
            <w:vMerge/>
            <w:tcBorders>
              <w:top w:val="nil"/>
              <w:left w:val="single" w:sz="12" w:space="0" w:color="8CC74D"/>
              <w:bottom w:val="single" w:sz="12" w:space="0" w:color="8CC74D"/>
              <w:right w:val="none" w:sz="6" w:space="0" w:color="auto"/>
            </w:tcBorders>
            <w:shd w:val="clear" w:color="auto" w:fill="8CC74D"/>
          </w:tcPr>
          <w:p w14:paraId="465D3F84" w14:textId="77777777" w:rsidR="004F4587" w:rsidRDefault="004F4587" w:rsidP="004F4587">
            <w:pPr>
              <w:pStyle w:val="BodyText"/>
              <w:kinsoku w:val="0"/>
              <w:overflowPunct w:val="0"/>
              <w:rPr>
                <w:sz w:val="2"/>
                <w:szCs w:val="2"/>
              </w:rPr>
            </w:pPr>
          </w:p>
        </w:tc>
        <w:tc>
          <w:tcPr>
            <w:tcW w:w="1885" w:type="dxa"/>
            <w:tcBorders>
              <w:top w:val="single" w:sz="8" w:space="0" w:color="292526"/>
              <w:left w:val="single" w:sz="18" w:space="0" w:color="8CC74D"/>
              <w:bottom w:val="single" w:sz="12" w:space="0" w:color="8CC74D"/>
              <w:right w:val="single" w:sz="8" w:space="0" w:color="231F20"/>
            </w:tcBorders>
            <w:vAlign w:val="center"/>
          </w:tcPr>
          <w:p w14:paraId="052E8D7A" w14:textId="77777777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8CC74D"/>
              </w:rPr>
            </w:pPr>
            <w:r>
              <w:rPr>
                <w:b/>
                <w:bCs/>
                <w:color w:val="8CC74D"/>
              </w:rPr>
              <w:t>Writing</w:t>
            </w:r>
          </w:p>
        </w:tc>
        <w:tc>
          <w:tcPr>
            <w:tcW w:w="7429" w:type="dxa"/>
            <w:tcBorders>
              <w:top w:val="single" w:sz="8" w:space="0" w:color="292526"/>
              <w:left w:val="single" w:sz="8" w:space="0" w:color="231F20"/>
              <w:bottom w:val="single" w:sz="12" w:space="0" w:color="8CC74D"/>
              <w:right w:val="single" w:sz="12" w:space="0" w:color="8CC74D"/>
            </w:tcBorders>
          </w:tcPr>
          <w:p w14:paraId="65F63744" w14:textId="77777777" w:rsidR="004F4587" w:rsidRDefault="004F4587" w:rsidP="004F4587">
            <w:pPr>
              <w:pStyle w:val="TableParagraph"/>
              <w:numPr>
                <w:ilvl w:val="0"/>
                <w:numId w:val="8"/>
              </w:numPr>
              <w:tabs>
                <w:tab w:val="left" w:pos="331"/>
              </w:tabs>
              <w:kinsoku w:val="0"/>
              <w:overflowPunct w:val="0"/>
              <w:spacing w:before="10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Write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recognisable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letters,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most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which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correctly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formed.</w:t>
            </w:r>
          </w:p>
          <w:p w14:paraId="31B32384" w14:textId="77777777" w:rsidR="004F4587" w:rsidRDefault="004F4587" w:rsidP="004F4587">
            <w:pPr>
              <w:pStyle w:val="TableParagraph"/>
              <w:numPr>
                <w:ilvl w:val="0"/>
                <w:numId w:val="8"/>
              </w:numPr>
              <w:tabs>
                <w:tab w:val="left" w:pos="331"/>
              </w:tabs>
              <w:kinsoku w:val="0"/>
              <w:overflowPunct w:val="0"/>
              <w:spacing w:before="170" w:line="235" w:lineRule="auto"/>
              <w:ind w:right="295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Spell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identifying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sounds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representing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sounds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letter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letters.</w:t>
            </w:r>
          </w:p>
          <w:p w14:paraId="40664370" w14:textId="77777777" w:rsidR="004F4587" w:rsidRDefault="004F4587" w:rsidP="004F4587">
            <w:pPr>
              <w:pStyle w:val="TableParagraph"/>
              <w:numPr>
                <w:ilvl w:val="0"/>
                <w:numId w:val="8"/>
              </w:numPr>
              <w:tabs>
                <w:tab w:val="left" w:pos="331"/>
              </w:tabs>
              <w:kinsoku w:val="0"/>
              <w:overflowPunct w:val="0"/>
              <w:spacing w:before="16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Write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simple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phrases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sentences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others.</w:t>
            </w:r>
          </w:p>
        </w:tc>
      </w:tr>
    </w:tbl>
    <w:p w14:paraId="67CF406B" w14:textId="77777777" w:rsidR="00000000" w:rsidRDefault="000E2713">
      <w:pPr>
        <w:pStyle w:val="BodyText"/>
        <w:kinsoku w:val="0"/>
        <w:overflowPunct w:val="0"/>
        <w:spacing w:before="7"/>
        <w:rPr>
          <w:sz w:val="16"/>
          <w:szCs w:val="16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2"/>
        <w:gridCol w:w="1885"/>
        <w:gridCol w:w="7429"/>
      </w:tblGrid>
      <w:tr w:rsidR="004F4587" w14:paraId="0C8ABA3E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/>
        </w:trPr>
        <w:tc>
          <w:tcPr>
            <w:tcW w:w="1432" w:type="dxa"/>
            <w:vMerge w:val="restart"/>
            <w:tcBorders>
              <w:left w:val="single" w:sz="12" w:space="0" w:color="F5822A"/>
              <w:bottom w:val="single" w:sz="12" w:space="0" w:color="F5822A"/>
              <w:right w:val="none" w:sz="6" w:space="0" w:color="auto"/>
            </w:tcBorders>
            <w:shd w:val="clear" w:color="auto" w:fill="F5822A"/>
            <w:textDirection w:val="btLr"/>
            <w:vAlign w:val="center"/>
          </w:tcPr>
          <w:p w14:paraId="14E745C8" w14:textId="6F34A70B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b/>
                <w:bCs/>
                <w:color w:val="FFFFFF"/>
              </w:rPr>
              <w:t xml:space="preserve">Maths </w:t>
            </w:r>
            <w:r>
              <w:rPr>
                <w:b/>
                <w:bCs/>
                <w:color w:val="FFFFFF"/>
              </w:rPr>
              <w:t>(</w:t>
            </w:r>
            <w:r>
              <w:rPr>
                <w:b/>
                <w:bCs/>
                <w:color w:val="FFFFFF"/>
              </w:rPr>
              <w:t>M</w:t>
            </w:r>
            <w:r>
              <w:rPr>
                <w:b/>
                <w:bCs/>
                <w:color w:val="FFFFFF"/>
              </w:rPr>
              <w:t>)</w:t>
            </w:r>
          </w:p>
        </w:tc>
        <w:tc>
          <w:tcPr>
            <w:tcW w:w="1885" w:type="dxa"/>
            <w:tcBorders>
              <w:top w:val="single" w:sz="12" w:space="0" w:color="F5822A"/>
              <w:left w:val="single" w:sz="18" w:space="0" w:color="F5822A"/>
              <w:bottom w:val="single" w:sz="8" w:space="0" w:color="231F20"/>
              <w:right w:val="single" w:sz="8" w:space="0" w:color="231F20"/>
            </w:tcBorders>
            <w:vAlign w:val="center"/>
          </w:tcPr>
          <w:p w14:paraId="7D53B80C" w14:textId="77777777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F5822A"/>
              </w:rPr>
            </w:pPr>
            <w:r>
              <w:rPr>
                <w:b/>
                <w:bCs/>
                <w:color w:val="F5822A"/>
              </w:rPr>
              <w:t>Number</w:t>
            </w:r>
          </w:p>
        </w:tc>
        <w:tc>
          <w:tcPr>
            <w:tcW w:w="7429" w:type="dxa"/>
            <w:tcBorders>
              <w:top w:val="single" w:sz="12" w:space="0" w:color="F5822A"/>
              <w:left w:val="single" w:sz="8" w:space="0" w:color="231F20"/>
              <w:bottom w:val="single" w:sz="8" w:space="0" w:color="231F20"/>
              <w:right w:val="single" w:sz="12" w:space="0" w:color="F5822A"/>
            </w:tcBorders>
          </w:tcPr>
          <w:p w14:paraId="0FC897FA" w14:textId="77777777" w:rsidR="004F4587" w:rsidRDefault="004F4587" w:rsidP="004F4587">
            <w:pPr>
              <w:pStyle w:val="TableParagraph"/>
              <w:numPr>
                <w:ilvl w:val="0"/>
                <w:numId w:val="7"/>
              </w:numPr>
              <w:tabs>
                <w:tab w:val="left" w:pos="331"/>
              </w:tabs>
              <w:kinsoku w:val="0"/>
              <w:overflowPunct w:val="0"/>
              <w:spacing w:before="106" w:line="235" w:lineRule="auto"/>
              <w:ind w:right="27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Have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deep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understanding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number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10,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including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composition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number.</w:t>
            </w:r>
          </w:p>
          <w:p w14:paraId="1D7B0FCA" w14:textId="77777777" w:rsidR="004F4587" w:rsidRDefault="004F4587" w:rsidP="004F4587">
            <w:pPr>
              <w:pStyle w:val="TableParagraph"/>
              <w:numPr>
                <w:ilvl w:val="0"/>
                <w:numId w:val="7"/>
              </w:numPr>
              <w:tabs>
                <w:tab w:val="left" w:pos="331"/>
              </w:tabs>
              <w:kinsoku w:val="0"/>
              <w:overflowPunct w:val="0"/>
              <w:spacing w:before="16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Subitise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(recognise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quantities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without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counting)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5.</w:t>
            </w:r>
          </w:p>
          <w:p w14:paraId="1519742E" w14:textId="77777777" w:rsidR="004F4587" w:rsidRDefault="004F4587" w:rsidP="004F4587">
            <w:pPr>
              <w:pStyle w:val="TableParagraph"/>
              <w:numPr>
                <w:ilvl w:val="0"/>
                <w:numId w:val="7"/>
              </w:numPr>
              <w:tabs>
                <w:tab w:val="left" w:pos="375"/>
              </w:tabs>
              <w:kinsoku w:val="0"/>
              <w:overflowPunct w:val="0"/>
              <w:spacing w:before="170" w:line="235" w:lineRule="auto"/>
              <w:ind w:right="559"/>
              <w:rPr>
                <w:color w:val="231F20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color w:val="231F20"/>
                <w:spacing w:val="-1"/>
                <w:sz w:val="22"/>
                <w:szCs w:val="22"/>
              </w:rPr>
              <w:t>Automatically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recall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(without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reference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rhymes,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aids)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number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bonds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5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(including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subtraction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facts)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some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number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bonds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10,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including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double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facts.</w:t>
            </w:r>
          </w:p>
        </w:tc>
      </w:tr>
      <w:tr w:rsidR="004F4587" w14:paraId="26A09813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6"/>
        </w:trPr>
        <w:tc>
          <w:tcPr>
            <w:tcW w:w="1432" w:type="dxa"/>
            <w:vMerge/>
            <w:tcBorders>
              <w:top w:val="single" w:sz="12" w:space="0" w:color="F5822A"/>
              <w:left w:val="single" w:sz="12" w:space="0" w:color="F5822A"/>
              <w:bottom w:val="single" w:sz="12" w:space="0" w:color="F5822A"/>
              <w:right w:val="none" w:sz="6" w:space="0" w:color="auto"/>
            </w:tcBorders>
            <w:shd w:val="clear" w:color="auto" w:fill="F5822A"/>
          </w:tcPr>
          <w:p w14:paraId="41179279" w14:textId="77777777" w:rsidR="004F4587" w:rsidRDefault="004F4587" w:rsidP="004F4587">
            <w:pPr>
              <w:pStyle w:val="BodyText"/>
              <w:kinsoku w:val="0"/>
              <w:overflowPunct w:val="0"/>
              <w:spacing w:before="7"/>
              <w:rPr>
                <w:sz w:val="2"/>
                <w:szCs w:val="2"/>
              </w:rPr>
            </w:pPr>
          </w:p>
        </w:tc>
        <w:tc>
          <w:tcPr>
            <w:tcW w:w="1885" w:type="dxa"/>
            <w:tcBorders>
              <w:top w:val="single" w:sz="8" w:space="0" w:color="231F20"/>
              <w:left w:val="single" w:sz="18" w:space="0" w:color="F5822A"/>
              <w:bottom w:val="single" w:sz="12" w:space="0" w:color="F5822A"/>
              <w:right w:val="single" w:sz="8" w:space="0" w:color="231F20"/>
            </w:tcBorders>
            <w:vAlign w:val="center"/>
          </w:tcPr>
          <w:p w14:paraId="20F9624B" w14:textId="77777777" w:rsidR="004F4587" w:rsidRDefault="004F4587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F5822A"/>
              </w:rPr>
            </w:pPr>
            <w:r>
              <w:rPr>
                <w:b/>
                <w:bCs/>
                <w:color w:val="F5822A"/>
                <w:spacing w:val="-1"/>
              </w:rPr>
              <w:t>Numerical</w:t>
            </w:r>
            <w:r>
              <w:rPr>
                <w:b/>
                <w:bCs/>
                <w:color w:val="F5822A"/>
                <w:spacing w:val="-57"/>
              </w:rPr>
              <w:t xml:space="preserve"> </w:t>
            </w:r>
            <w:r>
              <w:rPr>
                <w:b/>
                <w:bCs/>
                <w:color w:val="F5822A"/>
              </w:rPr>
              <w:t>Patterns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12" w:space="0" w:color="F5822A"/>
              <w:right w:val="single" w:sz="12" w:space="0" w:color="F5822A"/>
            </w:tcBorders>
          </w:tcPr>
          <w:p w14:paraId="1A3CA1F4" w14:textId="77777777" w:rsidR="004F4587" w:rsidRDefault="004F4587" w:rsidP="004F4587">
            <w:pPr>
              <w:pStyle w:val="TableParagraph"/>
              <w:numPr>
                <w:ilvl w:val="0"/>
                <w:numId w:val="6"/>
              </w:numPr>
              <w:tabs>
                <w:tab w:val="left" w:pos="331"/>
              </w:tabs>
              <w:kinsoku w:val="0"/>
              <w:overflowPunct w:val="0"/>
              <w:spacing w:before="111" w:line="235" w:lineRule="auto"/>
              <w:ind w:right="1723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Verbally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beyond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20,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recognising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pattern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system.</w:t>
            </w:r>
          </w:p>
          <w:p w14:paraId="231DC4CA" w14:textId="77777777" w:rsidR="004F4587" w:rsidRDefault="004F4587" w:rsidP="004F4587">
            <w:pPr>
              <w:pStyle w:val="TableParagraph"/>
              <w:numPr>
                <w:ilvl w:val="0"/>
                <w:numId w:val="6"/>
              </w:numPr>
              <w:tabs>
                <w:tab w:val="left" w:pos="331"/>
              </w:tabs>
              <w:kinsoku w:val="0"/>
              <w:overflowPunct w:val="0"/>
              <w:spacing w:before="173" w:line="235" w:lineRule="auto"/>
              <w:ind w:right="17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Compare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quantities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10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different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contexts,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recognising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one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quantity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greater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than,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less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quantity.</w:t>
            </w:r>
          </w:p>
          <w:p w14:paraId="4813473C" w14:textId="77777777" w:rsidR="004F4587" w:rsidRDefault="004F4587" w:rsidP="004F4587">
            <w:pPr>
              <w:pStyle w:val="TableParagraph"/>
              <w:numPr>
                <w:ilvl w:val="0"/>
                <w:numId w:val="6"/>
              </w:numPr>
              <w:tabs>
                <w:tab w:val="left" w:pos="375"/>
              </w:tabs>
              <w:kinsoku w:val="0"/>
              <w:overflowPunct w:val="0"/>
              <w:spacing w:before="172" w:line="235" w:lineRule="auto"/>
              <w:ind w:right="781"/>
              <w:rPr>
                <w:color w:val="231F20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color w:val="231F20"/>
                <w:sz w:val="22"/>
                <w:szCs w:val="22"/>
              </w:rPr>
              <w:t>Explore and represent patterns within numbers up to 10,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including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evens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odds,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double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facts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quantities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distributed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equally.</w:t>
            </w:r>
          </w:p>
        </w:tc>
      </w:tr>
    </w:tbl>
    <w:p w14:paraId="79F6CB1E" w14:textId="77777777" w:rsidR="00000000" w:rsidRDefault="000E2713">
      <w:pPr>
        <w:rPr>
          <w:sz w:val="16"/>
          <w:szCs w:val="16"/>
        </w:rPr>
        <w:sectPr w:rsidR="00000000">
          <w:pgSz w:w="11910" w:h="16840"/>
          <w:pgMar w:top="720" w:right="440" w:bottom="1153" w:left="440" w:header="0" w:footer="665" w:gutter="0"/>
          <w:cols w:space="720"/>
          <w:noEndnote/>
        </w:sect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7"/>
        <w:gridCol w:w="1910"/>
        <w:gridCol w:w="7429"/>
      </w:tblGrid>
      <w:tr w:rsidR="00000000" w14:paraId="24F96040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/>
        </w:trPr>
        <w:tc>
          <w:tcPr>
            <w:tcW w:w="1397" w:type="dxa"/>
            <w:tcBorders>
              <w:top w:val="single" w:sz="8" w:space="0" w:color="231F20"/>
              <w:left w:val="single" w:sz="8" w:space="0" w:color="231F20"/>
              <w:bottom w:val="single" w:sz="18" w:space="0" w:color="5B3393"/>
              <w:right w:val="single" w:sz="8" w:space="0" w:color="231F20"/>
            </w:tcBorders>
          </w:tcPr>
          <w:p w14:paraId="0BDB4346" w14:textId="77777777" w:rsidR="00000000" w:rsidRDefault="000E2713">
            <w:pPr>
              <w:pStyle w:val="TableParagraph"/>
              <w:kinsoku w:val="0"/>
              <w:overflowPunct w:val="0"/>
              <w:spacing w:before="68" w:line="237" w:lineRule="auto"/>
              <w:ind w:left="225" w:right="186" w:firstLine="79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lastRenderedPageBreak/>
              <w:t>Area of</w:t>
            </w:r>
            <w:r>
              <w:rPr>
                <w:b/>
                <w:bCs/>
                <w:color w:val="292526"/>
                <w:spacing w:val="1"/>
              </w:rPr>
              <w:t xml:space="preserve"> </w:t>
            </w:r>
            <w:r>
              <w:rPr>
                <w:b/>
                <w:bCs/>
                <w:color w:val="292526"/>
              </w:rPr>
              <w:t>Learning</w:t>
            </w:r>
          </w:p>
        </w:tc>
        <w:tc>
          <w:tcPr>
            <w:tcW w:w="1910" w:type="dxa"/>
            <w:tcBorders>
              <w:top w:val="single" w:sz="8" w:space="0" w:color="231F20"/>
              <w:left w:val="single" w:sz="8" w:space="0" w:color="231F20"/>
              <w:bottom w:val="single" w:sz="18" w:space="0" w:color="5B3393"/>
              <w:right w:val="single" w:sz="8" w:space="0" w:color="231F20"/>
            </w:tcBorders>
          </w:tcPr>
          <w:p w14:paraId="75B09431" w14:textId="77777777" w:rsidR="00000000" w:rsidRDefault="000E2713">
            <w:pPr>
              <w:pStyle w:val="TableParagraph"/>
              <w:kinsoku w:val="0"/>
              <w:overflowPunct w:val="0"/>
              <w:spacing w:before="208"/>
              <w:ind w:left="574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Aspect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18" w:space="0" w:color="5B3393"/>
              <w:right w:val="single" w:sz="8" w:space="0" w:color="231F20"/>
            </w:tcBorders>
          </w:tcPr>
          <w:p w14:paraId="12320BBF" w14:textId="77777777" w:rsidR="00000000" w:rsidRDefault="000E2713">
            <w:pPr>
              <w:pStyle w:val="TableParagraph"/>
              <w:kinsoku w:val="0"/>
              <w:overflowPunct w:val="0"/>
              <w:spacing w:before="208"/>
              <w:ind w:left="2575" w:right="2553"/>
              <w:jc w:val="center"/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Early</w:t>
            </w:r>
            <w:r>
              <w:rPr>
                <w:b/>
                <w:bCs/>
                <w:color w:val="292526"/>
                <w:spacing w:val="-2"/>
              </w:rPr>
              <w:t xml:space="preserve"> </w:t>
            </w:r>
            <w:r>
              <w:rPr>
                <w:b/>
                <w:bCs/>
                <w:color w:val="292526"/>
              </w:rPr>
              <w:t>Learning</w:t>
            </w:r>
            <w:r>
              <w:rPr>
                <w:b/>
                <w:bCs/>
                <w:color w:val="292526"/>
                <w:spacing w:val="-1"/>
              </w:rPr>
              <w:t xml:space="preserve"> </w:t>
            </w:r>
            <w:r>
              <w:rPr>
                <w:b/>
                <w:bCs/>
                <w:color w:val="292526"/>
              </w:rPr>
              <w:t>Goals</w:t>
            </w:r>
          </w:p>
        </w:tc>
      </w:tr>
      <w:tr w:rsidR="00000000" w14:paraId="4F278158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9"/>
        </w:trPr>
        <w:tc>
          <w:tcPr>
            <w:tcW w:w="1397" w:type="dxa"/>
            <w:vMerge w:val="restart"/>
            <w:tcBorders>
              <w:top w:val="single" w:sz="18" w:space="0" w:color="5B3393"/>
              <w:left w:val="single" w:sz="12" w:space="0" w:color="5B3393"/>
              <w:bottom w:val="single" w:sz="12" w:space="0" w:color="5B3393"/>
              <w:right w:val="none" w:sz="6" w:space="0" w:color="auto"/>
            </w:tcBorders>
            <w:shd w:val="clear" w:color="auto" w:fill="5B3393"/>
            <w:textDirection w:val="btLr"/>
            <w:vAlign w:val="center"/>
          </w:tcPr>
          <w:p w14:paraId="08B86768" w14:textId="77777777" w:rsidR="00000000" w:rsidRDefault="000E2713" w:rsidP="004F4587">
            <w:pPr>
              <w:pStyle w:val="TableParagraph"/>
              <w:kinsoku w:val="0"/>
              <w:overflowPunct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Understanding</w:t>
            </w:r>
            <w:r>
              <w:rPr>
                <w:b/>
                <w:bCs/>
                <w:color w:val="FFFFFF"/>
                <w:spacing w:val="-6"/>
              </w:rPr>
              <w:t xml:space="preserve"> </w:t>
            </w:r>
            <w:r>
              <w:rPr>
                <w:b/>
                <w:bCs/>
                <w:color w:val="FFFFFF"/>
              </w:rPr>
              <w:t>the</w:t>
            </w:r>
            <w:r>
              <w:rPr>
                <w:b/>
                <w:bCs/>
                <w:color w:val="FFFFFF"/>
                <w:spacing w:val="-5"/>
              </w:rPr>
              <w:t xml:space="preserve"> </w:t>
            </w:r>
            <w:r>
              <w:rPr>
                <w:b/>
                <w:bCs/>
                <w:color w:val="FFFFFF"/>
              </w:rPr>
              <w:t>World</w:t>
            </w:r>
            <w:r>
              <w:rPr>
                <w:b/>
                <w:bCs/>
                <w:color w:val="FFFFFF"/>
                <w:spacing w:val="-6"/>
              </w:rPr>
              <w:t xml:space="preserve"> </w:t>
            </w:r>
            <w:r>
              <w:rPr>
                <w:b/>
                <w:bCs/>
                <w:color w:val="FFFFFF"/>
              </w:rPr>
              <w:t>(</w:t>
            </w:r>
            <w:proofErr w:type="spellStart"/>
            <w:r>
              <w:rPr>
                <w:b/>
                <w:bCs/>
                <w:color w:val="FFFFFF"/>
              </w:rPr>
              <w:t>UtW</w:t>
            </w:r>
            <w:proofErr w:type="spellEnd"/>
            <w:r>
              <w:rPr>
                <w:b/>
                <w:bCs/>
                <w:color w:val="FFFFFF"/>
              </w:rPr>
              <w:t>)</w:t>
            </w:r>
          </w:p>
        </w:tc>
        <w:tc>
          <w:tcPr>
            <w:tcW w:w="1910" w:type="dxa"/>
            <w:tcBorders>
              <w:top w:val="single" w:sz="18" w:space="0" w:color="5B3393"/>
              <w:left w:val="single" w:sz="18" w:space="0" w:color="5B3393"/>
              <w:bottom w:val="single" w:sz="8" w:space="0" w:color="231F20"/>
              <w:right w:val="single" w:sz="8" w:space="0" w:color="231F20"/>
            </w:tcBorders>
            <w:vAlign w:val="center"/>
          </w:tcPr>
          <w:p w14:paraId="3E3338A4" w14:textId="16543B40" w:rsidR="00000000" w:rsidRDefault="000E2713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5B3393"/>
              </w:rPr>
            </w:pPr>
            <w:r>
              <w:rPr>
                <w:b/>
                <w:bCs/>
                <w:color w:val="5B3393"/>
              </w:rPr>
              <w:t>P</w:t>
            </w:r>
            <w:r>
              <w:rPr>
                <w:b/>
                <w:bCs/>
                <w:color w:val="5B3393"/>
              </w:rPr>
              <w:t>ast</w:t>
            </w:r>
            <w:r>
              <w:rPr>
                <w:b/>
                <w:bCs/>
                <w:color w:val="5B3393"/>
                <w:spacing w:val="-15"/>
              </w:rPr>
              <w:t xml:space="preserve"> </w:t>
            </w:r>
            <w:r>
              <w:rPr>
                <w:b/>
                <w:bCs/>
                <w:color w:val="5B3393"/>
              </w:rPr>
              <w:t>and</w:t>
            </w:r>
            <w:r>
              <w:rPr>
                <w:b/>
                <w:bCs/>
                <w:color w:val="5B3393"/>
                <w:spacing w:val="-56"/>
              </w:rPr>
              <w:t xml:space="preserve"> </w:t>
            </w:r>
            <w:r w:rsidR="004F4587">
              <w:rPr>
                <w:b/>
                <w:bCs/>
                <w:color w:val="5B3393"/>
                <w:spacing w:val="-56"/>
              </w:rPr>
              <w:t xml:space="preserve"> </w:t>
            </w:r>
            <w:r w:rsidR="004F4587">
              <w:rPr>
                <w:b/>
                <w:bCs/>
                <w:color w:val="5B3393"/>
                <w:spacing w:val="-56"/>
              </w:rPr>
              <w:br/>
            </w:r>
            <w:r>
              <w:rPr>
                <w:b/>
                <w:bCs/>
                <w:color w:val="5B3393"/>
              </w:rPr>
              <w:t>Present</w:t>
            </w:r>
          </w:p>
        </w:tc>
        <w:tc>
          <w:tcPr>
            <w:tcW w:w="7429" w:type="dxa"/>
            <w:tcBorders>
              <w:top w:val="single" w:sz="18" w:space="0" w:color="5B3393"/>
              <w:left w:val="single" w:sz="8" w:space="0" w:color="231F20"/>
              <w:bottom w:val="single" w:sz="8" w:space="0" w:color="231F20"/>
              <w:right w:val="single" w:sz="12" w:space="0" w:color="5B3393"/>
            </w:tcBorders>
          </w:tcPr>
          <w:p w14:paraId="4E10B4A2" w14:textId="77777777" w:rsidR="00000000" w:rsidRDefault="000E2713">
            <w:pPr>
              <w:pStyle w:val="TableParagraph"/>
              <w:numPr>
                <w:ilvl w:val="0"/>
                <w:numId w:val="5"/>
              </w:numPr>
              <w:tabs>
                <w:tab w:val="left" w:pos="341"/>
              </w:tabs>
              <w:kinsoku w:val="0"/>
              <w:overflowPunct w:val="0"/>
              <w:spacing w:before="9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Talk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lives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people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around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roles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society.</w:t>
            </w:r>
          </w:p>
          <w:p w14:paraId="71EE8882" w14:textId="77777777" w:rsidR="00000000" w:rsidRDefault="000E2713">
            <w:pPr>
              <w:pStyle w:val="TableParagraph"/>
              <w:numPr>
                <w:ilvl w:val="0"/>
                <w:numId w:val="5"/>
              </w:numPr>
              <w:tabs>
                <w:tab w:val="left" w:pos="341"/>
              </w:tabs>
              <w:kinsoku w:val="0"/>
              <w:overflowPunct w:val="0"/>
              <w:spacing w:before="170" w:line="235" w:lineRule="auto"/>
              <w:ind w:right="27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Know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similarities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between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things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past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now,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drawing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experiences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class.</w:t>
            </w:r>
          </w:p>
          <w:p w14:paraId="66F7E560" w14:textId="77777777" w:rsidR="00000000" w:rsidRDefault="000E2713">
            <w:pPr>
              <w:pStyle w:val="TableParagraph"/>
              <w:numPr>
                <w:ilvl w:val="0"/>
                <w:numId w:val="5"/>
              </w:numPr>
              <w:tabs>
                <w:tab w:val="left" w:pos="341"/>
              </w:tabs>
              <w:kinsoku w:val="0"/>
              <w:overflowPunct w:val="0"/>
              <w:spacing w:before="173" w:line="235" w:lineRule="auto"/>
              <w:ind w:right="125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Understand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past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through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settings,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characters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events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encountered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books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class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storytelling.</w:t>
            </w:r>
          </w:p>
        </w:tc>
      </w:tr>
      <w:tr w:rsidR="00000000" w14:paraId="2F93D3AA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6"/>
        </w:trPr>
        <w:tc>
          <w:tcPr>
            <w:tcW w:w="1397" w:type="dxa"/>
            <w:vMerge/>
            <w:tcBorders>
              <w:top w:val="nil"/>
              <w:left w:val="single" w:sz="12" w:space="0" w:color="5B3393"/>
              <w:bottom w:val="single" w:sz="12" w:space="0" w:color="5B3393"/>
              <w:right w:val="none" w:sz="6" w:space="0" w:color="auto"/>
            </w:tcBorders>
            <w:shd w:val="clear" w:color="auto" w:fill="5B3393"/>
            <w:textDirection w:val="btLr"/>
          </w:tcPr>
          <w:p w14:paraId="3999F545" w14:textId="77777777" w:rsidR="00000000" w:rsidRDefault="000E2713">
            <w:pPr>
              <w:rPr>
                <w:sz w:val="2"/>
                <w:szCs w:val="2"/>
              </w:rPr>
            </w:pPr>
          </w:p>
        </w:tc>
        <w:tc>
          <w:tcPr>
            <w:tcW w:w="1910" w:type="dxa"/>
            <w:tcBorders>
              <w:top w:val="single" w:sz="8" w:space="0" w:color="231F20"/>
              <w:left w:val="single" w:sz="18" w:space="0" w:color="5B3393"/>
              <w:bottom w:val="single" w:sz="8" w:space="0" w:color="292526"/>
              <w:right w:val="single" w:sz="8" w:space="0" w:color="231F20"/>
            </w:tcBorders>
            <w:vAlign w:val="center"/>
          </w:tcPr>
          <w:p w14:paraId="1FA5ECC8" w14:textId="77777777" w:rsidR="00000000" w:rsidRDefault="000E2713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5B3393"/>
              </w:rPr>
            </w:pPr>
            <w:r>
              <w:rPr>
                <w:b/>
                <w:bCs/>
                <w:color w:val="5B3393"/>
                <w:spacing w:val="-1"/>
              </w:rPr>
              <w:t>P</w:t>
            </w:r>
            <w:r>
              <w:rPr>
                <w:b/>
                <w:bCs/>
                <w:color w:val="5B3393"/>
                <w:spacing w:val="-1"/>
              </w:rPr>
              <w:t xml:space="preserve">eople, </w:t>
            </w:r>
            <w:r>
              <w:rPr>
                <w:b/>
                <w:bCs/>
                <w:color w:val="5B3393"/>
              </w:rPr>
              <w:t>Culture</w:t>
            </w:r>
            <w:r>
              <w:rPr>
                <w:b/>
                <w:bCs/>
                <w:color w:val="5B3393"/>
                <w:spacing w:val="-57"/>
              </w:rPr>
              <w:t xml:space="preserve"> </w:t>
            </w:r>
            <w:r>
              <w:rPr>
                <w:b/>
                <w:bCs/>
                <w:color w:val="5B3393"/>
              </w:rPr>
              <w:t>and</w:t>
            </w:r>
            <w:r>
              <w:rPr>
                <w:b/>
                <w:bCs/>
                <w:color w:val="5B3393"/>
                <w:spacing w:val="1"/>
              </w:rPr>
              <w:t xml:space="preserve"> </w:t>
            </w:r>
            <w:r>
              <w:rPr>
                <w:b/>
                <w:bCs/>
                <w:color w:val="5B3393"/>
              </w:rPr>
              <w:t>Communities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8" w:space="0" w:color="292526"/>
              <w:right w:val="single" w:sz="12" w:space="0" w:color="5B3393"/>
            </w:tcBorders>
          </w:tcPr>
          <w:p w14:paraId="3B7964E9" w14:textId="77777777" w:rsidR="00000000" w:rsidRDefault="000E2713">
            <w:pPr>
              <w:pStyle w:val="TableParagraph"/>
              <w:numPr>
                <w:ilvl w:val="0"/>
                <w:numId w:val="4"/>
              </w:numPr>
              <w:tabs>
                <w:tab w:val="left" w:pos="341"/>
              </w:tabs>
              <w:kinsoku w:val="0"/>
              <w:overflowPunct w:val="0"/>
              <w:spacing w:before="107" w:line="262" w:lineRule="exact"/>
              <w:ind w:right="1014" w:hanging="34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Describe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immediate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environment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knowledge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from</w:t>
            </w:r>
          </w:p>
          <w:p w14:paraId="3B211796" w14:textId="77777777" w:rsidR="00000000" w:rsidRDefault="000E2713">
            <w:pPr>
              <w:pStyle w:val="TableParagraph"/>
              <w:kinsoku w:val="0"/>
              <w:overflowPunct w:val="0"/>
              <w:spacing w:line="262" w:lineRule="exact"/>
              <w:ind w:left="331" w:right="1295"/>
              <w:jc w:val="center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observation,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discussion,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non-fiction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texts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maps.</w:t>
            </w:r>
          </w:p>
          <w:p w14:paraId="7F92A044" w14:textId="77777777" w:rsidR="00000000" w:rsidRDefault="000E2713">
            <w:pPr>
              <w:pStyle w:val="TableParagraph"/>
              <w:numPr>
                <w:ilvl w:val="0"/>
                <w:numId w:val="4"/>
              </w:numPr>
              <w:tabs>
                <w:tab w:val="left" w:pos="341"/>
              </w:tabs>
              <w:kinsoku w:val="0"/>
              <w:overflowPunct w:val="0"/>
              <w:spacing w:before="170" w:line="235" w:lineRule="auto"/>
              <w:ind w:right="222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Know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similarities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between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religious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cultural communities in this country, </w:t>
            </w:r>
            <w:r>
              <w:rPr>
                <w:color w:val="231F20"/>
                <w:sz w:val="22"/>
                <w:szCs w:val="22"/>
              </w:rPr>
              <w:t>drawing on their experiences and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class.</w:t>
            </w:r>
          </w:p>
          <w:p w14:paraId="371B5B8C" w14:textId="77777777" w:rsidR="00000000" w:rsidRDefault="000E2713">
            <w:pPr>
              <w:pStyle w:val="TableParagraph"/>
              <w:numPr>
                <w:ilvl w:val="0"/>
                <w:numId w:val="4"/>
              </w:numPr>
              <w:tabs>
                <w:tab w:val="left" w:pos="341"/>
              </w:tabs>
              <w:kinsoku w:val="0"/>
              <w:overflowPunct w:val="0"/>
              <w:spacing w:before="174" w:line="235" w:lineRule="auto"/>
              <w:ind w:right="48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Explain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similarities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differences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between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life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this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country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 life in other countries, drawing on knowledge from stories,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nonfiction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texts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(when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appropriate)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maps.</w:t>
            </w:r>
          </w:p>
        </w:tc>
      </w:tr>
      <w:tr w:rsidR="00000000" w14:paraId="23CA30F1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1"/>
        </w:trPr>
        <w:tc>
          <w:tcPr>
            <w:tcW w:w="1397" w:type="dxa"/>
            <w:vMerge/>
            <w:tcBorders>
              <w:top w:val="nil"/>
              <w:left w:val="single" w:sz="12" w:space="0" w:color="5B3393"/>
              <w:bottom w:val="single" w:sz="12" w:space="0" w:color="5B3393"/>
              <w:right w:val="none" w:sz="6" w:space="0" w:color="auto"/>
            </w:tcBorders>
            <w:shd w:val="clear" w:color="auto" w:fill="5B3393"/>
            <w:textDirection w:val="btLr"/>
          </w:tcPr>
          <w:p w14:paraId="552BF760" w14:textId="77777777" w:rsidR="00000000" w:rsidRDefault="000E2713">
            <w:pPr>
              <w:rPr>
                <w:sz w:val="2"/>
                <w:szCs w:val="2"/>
              </w:rPr>
            </w:pPr>
          </w:p>
        </w:tc>
        <w:tc>
          <w:tcPr>
            <w:tcW w:w="1910" w:type="dxa"/>
            <w:tcBorders>
              <w:top w:val="single" w:sz="8" w:space="0" w:color="292526"/>
              <w:left w:val="single" w:sz="18" w:space="0" w:color="5B3393"/>
              <w:bottom w:val="single" w:sz="12" w:space="0" w:color="5B3393"/>
              <w:right w:val="single" w:sz="8" w:space="0" w:color="231F20"/>
            </w:tcBorders>
            <w:vAlign w:val="center"/>
          </w:tcPr>
          <w:p w14:paraId="35AB47BE" w14:textId="77777777" w:rsidR="00000000" w:rsidRDefault="000E2713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5B3393"/>
              </w:rPr>
            </w:pPr>
            <w:r>
              <w:rPr>
                <w:b/>
                <w:bCs/>
                <w:color w:val="5B3393"/>
              </w:rPr>
              <w:t>T</w:t>
            </w:r>
            <w:r>
              <w:rPr>
                <w:b/>
                <w:bCs/>
                <w:color w:val="5B3393"/>
              </w:rPr>
              <w:t>he</w:t>
            </w:r>
            <w:r>
              <w:rPr>
                <w:b/>
                <w:bCs/>
                <w:color w:val="5B3393"/>
                <w:spacing w:val="1"/>
              </w:rPr>
              <w:t xml:space="preserve"> </w:t>
            </w:r>
            <w:r>
              <w:rPr>
                <w:b/>
                <w:bCs/>
                <w:color w:val="5B3393"/>
              </w:rPr>
              <w:t>Natural</w:t>
            </w:r>
            <w:r>
              <w:rPr>
                <w:b/>
                <w:bCs/>
                <w:color w:val="5B3393"/>
                <w:spacing w:val="-15"/>
              </w:rPr>
              <w:t xml:space="preserve"> </w:t>
            </w:r>
            <w:r>
              <w:rPr>
                <w:b/>
                <w:bCs/>
                <w:color w:val="5B3393"/>
              </w:rPr>
              <w:t>World</w:t>
            </w:r>
          </w:p>
        </w:tc>
        <w:tc>
          <w:tcPr>
            <w:tcW w:w="7429" w:type="dxa"/>
            <w:tcBorders>
              <w:top w:val="single" w:sz="8" w:space="0" w:color="292526"/>
              <w:left w:val="single" w:sz="8" w:space="0" w:color="231F20"/>
              <w:bottom w:val="single" w:sz="12" w:space="0" w:color="5B3393"/>
              <w:right w:val="single" w:sz="12" w:space="0" w:color="5B3393"/>
            </w:tcBorders>
          </w:tcPr>
          <w:p w14:paraId="06EC13AD" w14:textId="77777777" w:rsidR="00000000" w:rsidRDefault="000E2713">
            <w:pPr>
              <w:pStyle w:val="TableParagraph"/>
              <w:numPr>
                <w:ilvl w:val="0"/>
                <w:numId w:val="3"/>
              </w:numPr>
              <w:tabs>
                <w:tab w:val="left" w:pos="341"/>
              </w:tabs>
              <w:kinsoku w:val="0"/>
              <w:overflowPunct w:val="0"/>
              <w:spacing w:before="111" w:line="235" w:lineRule="auto"/>
              <w:ind w:right="87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Explore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natural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around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observations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drawing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pictures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animals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plants.</w:t>
            </w:r>
          </w:p>
          <w:p w14:paraId="29BB8A8C" w14:textId="77777777" w:rsidR="00000000" w:rsidRDefault="000E2713">
            <w:pPr>
              <w:pStyle w:val="TableParagraph"/>
              <w:numPr>
                <w:ilvl w:val="0"/>
                <w:numId w:val="3"/>
              </w:numPr>
              <w:tabs>
                <w:tab w:val="left" w:pos="341"/>
              </w:tabs>
              <w:kinsoku w:val="0"/>
              <w:overflowPunct w:val="0"/>
              <w:spacing w:before="173" w:line="235" w:lineRule="auto"/>
              <w:ind w:right="71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Know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similarities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between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natural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world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around them and contrasting environments, drawing on their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experiences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class.</w:t>
            </w:r>
          </w:p>
          <w:p w14:paraId="1ABEE744" w14:textId="77777777" w:rsidR="00000000" w:rsidRDefault="000E2713">
            <w:pPr>
              <w:pStyle w:val="TableParagraph"/>
              <w:numPr>
                <w:ilvl w:val="0"/>
                <w:numId w:val="3"/>
              </w:numPr>
              <w:tabs>
                <w:tab w:val="left" w:pos="341"/>
              </w:tabs>
              <w:kinsoku w:val="0"/>
              <w:overflowPunct w:val="0"/>
              <w:spacing w:before="174" w:line="235" w:lineRule="auto"/>
              <w:ind w:right="70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Understand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important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processes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changes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natural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around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including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seasons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changing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states</w:t>
            </w:r>
          </w:p>
          <w:p w14:paraId="28BADD58" w14:textId="77777777" w:rsidR="00000000" w:rsidRDefault="000E2713">
            <w:pPr>
              <w:pStyle w:val="TableParagraph"/>
              <w:kinsoku w:val="0"/>
              <w:overflowPunct w:val="0"/>
              <w:spacing w:line="262" w:lineRule="exact"/>
              <w:ind w:left="340"/>
              <w:rPr>
                <w:color w:val="231F20"/>
                <w:spacing w:val="-3"/>
                <w:sz w:val="22"/>
                <w:szCs w:val="22"/>
              </w:rPr>
            </w:pPr>
            <w:r>
              <w:rPr>
                <w:color w:val="231F20"/>
                <w:spacing w:val="-3"/>
                <w:sz w:val="22"/>
                <w:szCs w:val="22"/>
              </w:rPr>
              <w:t>of</w:t>
            </w:r>
            <w:r>
              <w:rPr>
                <w:color w:val="231F20"/>
                <w:spacing w:val="-9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3"/>
                <w:sz w:val="22"/>
                <w:szCs w:val="22"/>
              </w:rPr>
              <w:t>matter.</w:t>
            </w:r>
          </w:p>
        </w:tc>
      </w:tr>
    </w:tbl>
    <w:p w14:paraId="1EC45B54" w14:textId="7C5E97BC" w:rsidR="00000000" w:rsidRDefault="000E2713">
      <w:pPr>
        <w:pStyle w:val="BodyText"/>
        <w:kinsoku w:val="0"/>
        <w:overflowPunct w:val="0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2"/>
        <w:gridCol w:w="1885"/>
        <w:gridCol w:w="7429"/>
      </w:tblGrid>
      <w:tr w:rsidR="004F4587" w14:paraId="3A23A4DD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1"/>
        </w:trPr>
        <w:tc>
          <w:tcPr>
            <w:tcW w:w="1432" w:type="dxa"/>
            <w:vMerge w:val="restart"/>
            <w:tcBorders>
              <w:left w:val="single" w:sz="12" w:space="0" w:color="00B79D"/>
              <w:bottom w:val="single" w:sz="12" w:space="0" w:color="00B79D"/>
              <w:right w:val="none" w:sz="6" w:space="0" w:color="auto"/>
            </w:tcBorders>
            <w:shd w:val="clear" w:color="auto" w:fill="00B79D"/>
            <w:textDirection w:val="btLr"/>
            <w:vAlign w:val="center"/>
          </w:tcPr>
          <w:p w14:paraId="6DF06DD2" w14:textId="3B224938" w:rsidR="004F4587" w:rsidRDefault="004F4587" w:rsidP="004F4587">
            <w:pPr>
              <w:pStyle w:val="TableParagraph"/>
              <w:kinsoku w:val="0"/>
              <w:overflowPunct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b/>
                <w:bCs/>
                <w:color w:val="FFFFFF"/>
              </w:rPr>
              <w:t xml:space="preserve">Expressive Arts and </w:t>
            </w:r>
            <w:r>
              <w:rPr>
                <w:b/>
                <w:bCs/>
                <w:color w:val="FFFFFF"/>
              </w:rPr>
              <w:br/>
              <w:t xml:space="preserve">Design </w:t>
            </w:r>
            <w:r>
              <w:rPr>
                <w:b/>
                <w:bCs/>
                <w:color w:val="FFFFFF"/>
              </w:rPr>
              <w:t>(</w:t>
            </w:r>
            <w:r>
              <w:rPr>
                <w:b/>
                <w:bCs/>
                <w:color w:val="FFFFFF"/>
              </w:rPr>
              <w:t>EA</w:t>
            </w:r>
            <w:r>
              <w:rPr>
                <w:b/>
                <w:bCs/>
                <w:color w:val="FFFFFF"/>
              </w:rPr>
              <w:t>&amp;</w:t>
            </w:r>
            <w:r>
              <w:rPr>
                <w:b/>
                <w:bCs/>
                <w:color w:val="FFFFFF"/>
              </w:rPr>
              <w:t>D</w:t>
            </w:r>
            <w:r>
              <w:rPr>
                <w:b/>
                <w:bCs/>
                <w:color w:val="FFFFFF"/>
              </w:rPr>
              <w:t>)</w:t>
            </w:r>
          </w:p>
        </w:tc>
        <w:tc>
          <w:tcPr>
            <w:tcW w:w="1885" w:type="dxa"/>
            <w:tcBorders>
              <w:top w:val="single" w:sz="12" w:space="0" w:color="00B79D"/>
              <w:left w:val="single" w:sz="18" w:space="0" w:color="00B79D"/>
              <w:bottom w:val="single" w:sz="8" w:space="0" w:color="231F20"/>
              <w:right w:val="single" w:sz="8" w:space="0" w:color="231F20"/>
            </w:tcBorders>
            <w:vAlign w:val="center"/>
          </w:tcPr>
          <w:p w14:paraId="179E80EF" w14:textId="4A89667C" w:rsidR="004F4587" w:rsidRDefault="004F4587" w:rsidP="004F4587">
            <w:pPr>
              <w:pStyle w:val="TableParagraph"/>
              <w:kinsoku w:val="0"/>
              <w:overflowPunct w:val="0"/>
              <w:spacing w:line="249" w:lineRule="auto"/>
              <w:jc w:val="center"/>
              <w:rPr>
                <w:b/>
                <w:bCs/>
                <w:color w:val="00B79D"/>
              </w:rPr>
            </w:pPr>
            <w:r>
              <w:rPr>
                <w:b/>
                <w:bCs/>
                <w:color w:val="00B79D"/>
              </w:rPr>
              <w:t>Creating</w:t>
            </w:r>
            <w:r>
              <w:rPr>
                <w:b/>
                <w:bCs/>
                <w:color w:val="00B79D"/>
                <w:spacing w:val="1"/>
              </w:rPr>
              <w:t xml:space="preserve"> </w:t>
            </w:r>
            <w:r>
              <w:rPr>
                <w:b/>
                <w:bCs/>
                <w:color w:val="00B79D"/>
                <w:spacing w:val="1"/>
              </w:rPr>
              <w:br/>
            </w:r>
            <w:r>
              <w:rPr>
                <w:b/>
                <w:bCs/>
                <w:color w:val="00B79D"/>
              </w:rPr>
              <w:t>with</w:t>
            </w:r>
            <w:r>
              <w:rPr>
                <w:b/>
                <w:bCs/>
                <w:color w:val="00B79D"/>
                <w:spacing w:val="-13"/>
              </w:rPr>
              <w:t xml:space="preserve"> </w:t>
            </w:r>
            <w:r>
              <w:rPr>
                <w:b/>
                <w:bCs/>
                <w:color w:val="00B79D"/>
              </w:rPr>
              <w:t>Materials</w:t>
            </w:r>
          </w:p>
        </w:tc>
        <w:tc>
          <w:tcPr>
            <w:tcW w:w="7429" w:type="dxa"/>
            <w:tcBorders>
              <w:top w:val="single" w:sz="12" w:space="0" w:color="00B79D"/>
              <w:left w:val="single" w:sz="8" w:space="0" w:color="231F20"/>
              <w:bottom w:val="single" w:sz="8" w:space="0" w:color="231F20"/>
              <w:right w:val="single" w:sz="12" w:space="0" w:color="00B79D"/>
            </w:tcBorders>
          </w:tcPr>
          <w:p w14:paraId="36C508A6" w14:textId="77777777" w:rsidR="004F4587" w:rsidRDefault="004F4587" w:rsidP="004F4587">
            <w:pPr>
              <w:pStyle w:val="TableParagraph"/>
              <w:numPr>
                <w:ilvl w:val="0"/>
                <w:numId w:val="2"/>
              </w:numPr>
              <w:tabs>
                <w:tab w:val="left" w:pos="331"/>
              </w:tabs>
              <w:kinsoku w:val="0"/>
              <w:overflowPunct w:val="0"/>
              <w:spacing w:before="106" w:line="235" w:lineRule="auto"/>
              <w:ind w:right="70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Safely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explore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variety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materials,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tools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techniques,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experimenting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with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colour,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design,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texture,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form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function.</w:t>
            </w:r>
          </w:p>
          <w:p w14:paraId="3FE98825" w14:textId="77777777" w:rsidR="004F4587" w:rsidRDefault="004F4587" w:rsidP="004F4587">
            <w:pPr>
              <w:pStyle w:val="TableParagraph"/>
              <w:numPr>
                <w:ilvl w:val="0"/>
                <w:numId w:val="2"/>
              </w:numPr>
              <w:tabs>
                <w:tab w:val="left" w:pos="331"/>
              </w:tabs>
              <w:kinsoku w:val="0"/>
              <w:overflowPunct w:val="0"/>
              <w:spacing w:before="16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Share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creations,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explaining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process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used.</w:t>
            </w:r>
          </w:p>
          <w:p w14:paraId="7D18C3FC" w14:textId="77777777" w:rsidR="004F4587" w:rsidRDefault="004F4587" w:rsidP="004F4587">
            <w:pPr>
              <w:pStyle w:val="TableParagraph"/>
              <w:numPr>
                <w:ilvl w:val="0"/>
                <w:numId w:val="2"/>
              </w:numPr>
              <w:tabs>
                <w:tab w:val="left" w:pos="331"/>
              </w:tabs>
              <w:kinsoku w:val="0"/>
              <w:overflowPunct w:val="0"/>
              <w:spacing w:before="170" w:line="235" w:lineRule="auto"/>
              <w:ind w:right="90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Make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props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materials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role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playing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characters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narratives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stories.</w:t>
            </w:r>
          </w:p>
        </w:tc>
      </w:tr>
      <w:tr w:rsidR="004F4587" w14:paraId="470AD03C" w14:textId="77777777" w:rsidTr="004F4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6"/>
        </w:trPr>
        <w:tc>
          <w:tcPr>
            <w:tcW w:w="1432" w:type="dxa"/>
            <w:vMerge/>
            <w:tcBorders>
              <w:top w:val="single" w:sz="12" w:space="0" w:color="00B79D"/>
              <w:left w:val="single" w:sz="12" w:space="0" w:color="00B79D"/>
              <w:bottom w:val="single" w:sz="12" w:space="0" w:color="00B79D"/>
              <w:right w:val="none" w:sz="6" w:space="0" w:color="auto"/>
            </w:tcBorders>
            <w:shd w:val="clear" w:color="auto" w:fill="00B79D"/>
          </w:tcPr>
          <w:p w14:paraId="0478981E" w14:textId="77777777" w:rsidR="004F4587" w:rsidRDefault="004F4587" w:rsidP="004F4587">
            <w:pPr>
              <w:pStyle w:val="BodyText"/>
              <w:kinsoku w:val="0"/>
              <w:overflowPunct w:val="0"/>
              <w:rPr>
                <w:sz w:val="2"/>
                <w:szCs w:val="2"/>
              </w:rPr>
            </w:pPr>
          </w:p>
        </w:tc>
        <w:tc>
          <w:tcPr>
            <w:tcW w:w="1885" w:type="dxa"/>
            <w:tcBorders>
              <w:top w:val="single" w:sz="8" w:space="0" w:color="231F20"/>
              <w:left w:val="single" w:sz="18" w:space="0" w:color="00B79D"/>
              <w:bottom w:val="single" w:sz="12" w:space="0" w:color="00B79D"/>
              <w:right w:val="single" w:sz="8" w:space="0" w:color="231F20"/>
            </w:tcBorders>
            <w:vAlign w:val="center"/>
          </w:tcPr>
          <w:p w14:paraId="6FD06081" w14:textId="79BD0D63" w:rsidR="004F4587" w:rsidRDefault="004F4587" w:rsidP="004F4587">
            <w:pPr>
              <w:pStyle w:val="TableParagraph"/>
              <w:kinsoku w:val="0"/>
              <w:overflowPunct w:val="0"/>
              <w:spacing w:line="249" w:lineRule="auto"/>
              <w:ind w:left="-2"/>
              <w:jc w:val="center"/>
              <w:rPr>
                <w:b/>
                <w:bCs/>
                <w:color w:val="00B79D"/>
              </w:rPr>
            </w:pPr>
            <w:r>
              <w:rPr>
                <w:b/>
                <w:bCs/>
                <w:color w:val="00B79D"/>
              </w:rPr>
              <w:t>Being</w:t>
            </w:r>
            <w:r>
              <w:rPr>
                <w:b/>
                <w:bCs/>
                <w:color w:val="00B79D"/>
                <w:spacing w:val="1"/>
              </w:rPr>
              <w:t xml:space="preserve"> </w:t>
            </w:r>
            <w:r>
              <w:rPr>
                <w:b/>
                <w:bCs/>
                <w:color w:val="00B79D"/>
              </w:rPr>
              <w:t>Imaginative</w:t>
            </w:r>
            <w:r>
              <w:rPr>
                <w:b/>
                <w:bCs/>
                <w:color w:val="00B79D"/>
                <w:spacing w:val="1"/>
              </w:rPr>
              <w:t xml:space="preserve"> </w:t>
            </w:r>
            <w:r>
              <w:rPr>
                <w:b/>
                <w:bCs/>
                <w:color w:val="00B79D"/>
                <w:spacing w:val="1"/>
              </w:rPr>
              <w:br/>
            </w:r>
            <w:r>
              <w:rPr>
                <w:b/>
                <w:bCs/>
                <w:color w:val="00B79D"/>
              </w:rPr>
              <w:t>and</w:t>
            </w:r>
            <w:r>
              <w:rPr>
                <w:b/>
                <w:bCs/>
                <w:color w:val="00B79D"/>
                <w:spacing w:val="-15"/>
              </w:rPr>
              <w:t xml:space="preserve"> </w:t>
            </w:r>
            <w:r>
              <w:rPr>
                <w:b/>
                <w:bCs/>
                <w:color w:val="00B79D"/>
              </w:rPr>
              <w:t>Expressive</w:t>
            </w:r>
          </w:p>
        </w:tc>
        <w:tc>
          <w:tcPr>
            <w:tcW w:w="7429" w:type="dxa"/>
            <w:tcBorders>
              <w:top w:val="single" w:sz="8" w:space="0" w:color="231F20"/>
              <w:left w:val="single" w:sz="8" w:space="0" w:color="231F20"/>
              <w:bottom w:val="single" w:sz="12" w:space="0" w:color="00B79D"/>
              <w:right w:val="single" w:sz="12" w:space="0" w:color="00B79D"/>
            </w:tcBorders>
          </w:tcPr>
          <w:p w14:paraId="281318AB" w14:textId="77777777" w:rsidR="004F4587" w:rsidRDefault="004F4587" w:rsidP="004F4587">
            <w:pPr>
              <w:pStyle w:val="TableParagraph"/>
              <w:numPr>
                <w:ilvl w:val="0"/>
                <w:numId w:val="1"/>
              </w:numPr>
              <w:tabs>
                <w:tab w:val="left" w:pos="331"/>
              </w:tabs>
              <w:kinsoku w:val="0"/>
              <w:overflowPunct w:val="0"/>
              <w:spacing w:before="111" w:line="235" w:lineRule="auto"/>
              <w:ind w:right="1053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Invent,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adapt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recount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narratives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peers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teacher.</w:t>
            </w:r>
          </w:p>
          <w:p w14:paraId="7FA62FDC" w14:textId="77777777" w:rsidR="004F4587" w:rsidRDefault="004F4587" w:rsidP="004F4587">
            <w:pPr>
              <w:pStyle w:val="TableParagraph"/>
              <w:numPr>
                <w:ilvl w:val="0"/>
                <w:numId w:val="1"/>
              </w:numPr>
              <w:tabs>
                <w:tab w:val="left" w:pos="331"/>
              </w:tabs>
              <w:kinsoku w:val="0"/>
              <w:overflowPunct w:val="0"/>
              <w:spacing w:before="16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Sing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range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well-known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nursery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rhymes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songs.</w:t>
            </w:r>
          </w:p>
          <w:p w14:paraId="2586FFA9" w14:textId="77777777" w:rsidR="004F4587" w:rsidRDefault="004F4587" w:rsidP="004F4587">
            <w:pPr>
              <w:pStyle w:val="TableParagraph"/>
              <w:numPr>
                <w:ilvl w:val="0"/>
                <w:numId w:val="1"/>
              </w:numPr>
              <w:tabs>
                <w:tab w:val="left" w:pos="331"/>
              </w:tabs>
              <w:kinsoku w:val="0"/>
              <w:overflowPunct w:val="0"/>
              <w:spacing w:before="170" w:line="235" w:lineRule="auto"/>
              <w:ind w:right="73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Perform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songs,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rhymes,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poems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(when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appropriate)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move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time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music.</w:t>
            </w:r>
          </w:p>
        </w:tc>
      </w:tr>
    </w:tbl>
    <w:p w14:paraId="04E35F79" w14:textId="77777777" w:rsidR="000E2713" w:rsidRDefault="000E2713"/>
    <w:sectPr w:rsidR="000E2713">
      <w:pgSz w:w="11910" w:h="16840"/>
      <w:pgMar w:top="720" w:right="440" w:bottom="860" w:left="440" w:header="0" w:footer="66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3C4A3" w14:textId="77777777" w:rsidR="000E2713" w:rsidRDefault="000E2713">
      <w:r>
        <w:separator/>
      </w:r>
    </w:p>
  </w:endnote>
  <w:endnote w:type="continuationSeparator" w:id="0">
    <w:p w14:paraId="5CDF0DCD" w14:textId="77777777" w:rsidR="000E2713" w:rsidRDefault="000E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1" w:fontKey="{51993660-DA93-406D-9F4C-5475E4FE225B}"/>
    <w:embedBold r:id="rId2" w:fontKey="{3960F74A-8CAE-46DA-9626-1A121B4B03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6C79D701-2509-4F15-AB3C-E2D6BA18AE3F}"/>
    <w:embedBold r:id="rId4" w:fontKey="{9DF52103-98E8-4447-A552-5FAECAC009C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5FFF3530-2174-4146-A982-21EC63085C7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75B66733-87B3-430F-9AB5-5E9A1110A2D1}"/>
    <w:embedBold r:id="rId7" w:fontKey="{2E56AD06-D7B5-4837-AAF8-0F3EBF28764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515E7" w14:textId="77777777" w:rsidR="00000000" w:rsidRDefault="003F3FF7">
    <w:pPr>
      <w:pStyle w:val="BodyText"/>
      <w:kinsoku w:val="0"/>
      <w:overflowPunct w:val="0"/>
      <w:spacing w:before="0"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F18B4D3" wp14:editId="51DDE974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2A5AD1" w14:textId="77777777" w:rsidR="00000000" w:rsidRDefault="003F3FF7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5444B764" wp14:editId="6B3C64DF">
                                <wp:extent cx="6863715" cy="462915"/>
                                <wp:effectExtent l="0" t="0" r="0" b="0"/>
                                <wp:docPr id="4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63715" cy="4629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7EAB4ED" w14:textId="77777777" w:rsidR="00000000" w:rsidRDefault="000E2713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F18B4D3" id="Rectangle 1" o:spid="_x0000_s1028" style="position:absolute;margin-left:28.35pt;margin-top:778.8pt;width:541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" o:allowincell="f" filled="f" stroked="f">
              <v:textbox inset="0,0,0,0">
                <w:txbxContent>
                  <w:p w14:paraId="042A5AD1" w14:textId="77777777" w:rsidR="00000000" w:rsidRDefault="003F3FF7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5444B764" wp14:editId="6B3C64DF">
                          <wp:extent cx="6863715" cy="462915"/>
                          <wp:effectExtent l="0" t="0" r="0" b="0"/>
                          <wp:docPr id="4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63715" cy="4629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7EAB4ED" w14:textId="77777777" w:rsidR="00000000" w:rsidRDefault="000E2713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951E912" wp14:editId="666740E3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AF15A" w14:textId="715C1441" w:rsidR="00000000" w:rsidRDefault="000E2713">
                          <w:pPr>
                            <w:pStyle w:val="BodyText"/>
                            <w:kinsoku w:val="0"/>
                            <w:overflowPunct w:val="0"/>
                            <w:spacing w:before="16"/>
                            <w:ind w:left="20"/>
                            <w:rPr>
                              <w:color w:val="292526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3F3FF7">
                              <w:rPr>
                                <w:color w:val="292526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B159A9">
                              <w:rPr>
                                <w:noProof/>
                                <w:color w:val="292526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292526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16"/>
                                <w:szCs w:val="16"/>
                              </w:rPr>
                              <w:t>3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51E91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276.45pt;margin-top:794.3pt;width:42.4pt;height:11.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tsErQIAAK8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" o:allowincell="f" filled="f" stroked="f">
              <v:textbox inset="0,0,0,0">
                <w:txbxContent>
                  <w:p w14:paraId="584AF15A" w14:textId="715C1441" w:rsidR="00000000" w:rsidRDefault="000E2713">
                    <w:pPr>
                      <w:pStyle w:val="BodyText"/>
                      <w:kinsoku w:val="0"/>
                      <w:overflowPunct w:val="0"/>
                      <w:spacing w:before="16"/>
                      <w:ind w:left="20"/>
                      <w:rPr>
                        <w:color w:val="292526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sz w:val="16"/>
                          <w:szCs w:val="16"/>
                        </w:rPr>
                        <w:instrText xml:space="preserve"> PAGE </w:instrText>
                      </w:r>
                      <w:r w:rsidR="003F3FF7">
                        <w:rPr>
                          <w:color w:val="292526"/>
                          <w:sz w:val="16"/>
                          <w:szCs w:val="16"/>
                        </w:rPr>
                        <w:fldChar w:fldCharType="separate"/>
                      </w:r>
                      <w:r w:rsidR="00B159A9">
                        <w:rPr>
                          <w:noProof/>
                          <w:color w:val="292526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292526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z w:val="16"/>
                          <w:szCs w:val="16"/>
                        </w:rPr>
                        <w:t>3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22312D24" wp14:editId="539D8E66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2B79C" w14:textId="77777777" w:rsidR="00000000" w:rsidRDefault="000E2713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b/>
                              <w:bCs/>
                              <w:color w:val="C8509D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b/>
                                <w:bCs/>
                                <w:color w:val="C8509D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b/>
                                <w:bCs/>
                                <w:color w:val="C8509D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C8509D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312D24" id="Text Box 3" o:spid="_x0000_s1030" type="#_x0000_t202" style="position:absolute;margin-left:471.85pt;margin-top:793.65pt;width:57.85pt;height:10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/d1rwIAAK8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" o:allowincell="f" filled="f" stroked="f">
              <v:textbox inset="0,0,0,0">
                <w:txbxContent>
                  <w:p w14:paraId="5462B79C" w14:textId="77777777" w:rsidR="00000000" w:rsidRDefault="000E2713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b/>
                        <w:bCs/>
                        <w:color w:val="C8509D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b/>
                          <w:bCs/>
                          <w:color w:val="C8509D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b/>
                          <w:bCs/>
                          <w:color w:val="C8509D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C8509D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5B4B2" w14:textId="77777777" w:rsidR="000E2713" w:rsidRDefault="000E2713">
      <w:r>
        <w:separator/>
      </w:r>
    </w:p>
  </w:footnote>
  <w:footnote w:type="continuationSeparator" w:id="0">
    <w:p w14:paraId="55571F2B" w14:textId="77777777" w:rsidR="000E2713" w:rsidRDefault="000E2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34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7" w:hanging="171"/>
      </w:pPr>
    </w:lvl>
    <w:lvl w:ilvl="2">
      <w:numFmt w:val="bullet"/>
      <w:lvlText w:val="•"/>
      <w:lvlJc w:val="left"/>
      <w:pPr>
        <w:ind w:left="1754" w:hanging="171"/>
      </w:pPr>
    </w:lvl>
    <w:lvl w:ilvl="3">
      <w:numFmt w:val="bullet"/>
      <w:lvlText w:val="•"/>
      <w:lvlJc w:val="left"/>
      <w:pPr>
        <w:ind w:left="2461" w:hanging="171"/>
      </w:pPr>
    </w:lvl>
    <w:lvl w:ilvl="4">
      <w:numFmt w:val="bullet"/>
      <w:lvlText w:val="•"/>
      <w:lvlJc w:val="left"/>
      <w:pPr>
        <w:ind w:left="3168" w:hanging="171"/>
      </w:pPr>
    </w:lvl>
    <w:lvl w:ilvl="5">
      <w:numFmt w:val="bullet"/>
      <w:lvlText w:val="•"/>
      <w:lvlJc w:val="left"/>
      <w:pPr>
        <w:ind w:left="3876" w:hanging="171"/>
      </w:pPr>
    </w:lvl>
    <w:lvl w:ilvl="6">
      <w:numFmt w:val="bullet"/>
      <w:lvlText w:val="•"/>
      <w:lvlJc w:val="left"/>
      <w:pPr>
        <w:ind w:left="4583" w:hanging="171"/>
      </w:pPr>
    </w:lvl>
    <w:lvl w:ilvl="7">
      <w:numFmt w:val="bullet"/>
      <w:lvlText w:val="•"/>
      <w:lvlJc w:val="left"/>
      <w:pPr>
        <w:ind w:left="5290" w:hanging="171"/>
      </w:pPr>
    </w:lvl>
    <w:lvl w:ilvl="8">
      <w:numFmt w:val="bullet"/>
      <w:lvlText w:val="•"/>
      <w:lvlJc w:val="left"/>
      <w:pPr>
        <w:ind w:left="5997" w:hanging="171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34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7" w:hanging="171"/>
      </w:pPr>
    </w:lvl>
    <w:lvl w:ilvl="2">
      <w:numFmt w:val="bullet"/>
      <w:lvlText w:val="•"/>
      <w:lvlJc w:val="left"/>
      <w:pPr>
        <w:ind w:left="1754" w:hanging="171"/>
      </w:pPr>
    </w:lvl>
    <w:lvl w:ilvl="3">
      <w:numFmt w:val="bullet"/>
      <w:lvlText w:val="•"/>
      <w:lvlJc w:val="left"/>
      <w:pPr>
        <w:ind w:left="2461" w:hanging="171"/>
      </w:pPr>
    </w:lvl>
    <w:lvl w:ilvl="4">
      <w:numFmt w:val="bullet"/>
      <w:lvlText w:val="•"/>
      <w:lvlJc w:val="left"/>
      <w:pPr>
        <w:ind w:left="3168" w:hanging="171"/>
      </w:pPr>
    </w:lvl>
    <w:lvl w:ilvl="5">
      <w:numFmt w:val="bullet"/>
      <w:lvlText w:val="•"/>
      <w:lvlJc w:val="left"/>
      <w:pPr>
        <w:ind w:left="3876" w:hanging="171"/>
      </w:pPr>
    </w:lvl>
    <w:lvl w:ilvl="6">
      <w:numFmt w:val="bullet"/>
      <w:lvlText w:val="•"/>
      <w:lvlJc w:val="left"/>
      <w:pPr>
        <w:ind w:left="4583" w:hanging="171"/>
      </w:pPr>
    </w:lvl>
    <w:lvl w:ilvl="7">
      <w:numFmt w:val="bullet"/>
      <w:lvlText w:val="•"/>
      <w:lvlJc w:val="left"/>
      <w:pPr>
        <w:ind w:left="5290" w:hanging="171"/>
      </w:pPr>
    </w:lvl>
    <w:lvl w:ilvl="8">
      <w:numFmt w:val="bullet"/>
      <w:lvlText w:val="•"/>
      <w:lvlJc w:val="left"/>
      <w:pPr>
        <w:ind w:left="5997" w:hanging="171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•"/>
      <w:lvlJc w:val="left"/>
      <w:pPr>
        <w:ind w:left="34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•"/>
      <w:lvlJc w:val="left"/>
      <w:pPr>
        <w:ind w:left="34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9" w15:restartNumberingAfterBreak="0">
    <w:nsid w:val="0000040B"/>
    <w:multiLevelType w:val="multilevel"/>
    <w:tmpl w:val="0000088E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11" w15:restartNumberingAfterBreak="0">
    <w:nsid w:val="0000040D"/>
    <w:multiLevelType w:val="multilevel"/>
    <w:tmpl w:val="00000890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12" w15:restartNumberingAfterBreak="0">
    <w:nsid w:val="0000040E"/>
    <w:multiLevelType w:val="multilevel"/>
    <w:tmpl w:val="00000891"/>
    <w:lvl w:ilvl="0">
      <w:numFmt w:val="bullet"/>
      <w:lvlText w:val="•"/>
      <w:lvlJc w:val="left"/>
      <w:pPr>
        <w:ind w:left="34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13" w15:restartNumberingAfterBreak="0">
    <w:nsid w:val="0000040F"/>
    <w:multiLevelType w:val="multilevel"/>
    <w:tmpl w:val="00000892"/>
    <w:lvl w:ilvl="0">
      <w:numFmt w:val="bullet"/>
      <w:lvlText w:val="•"/>
      <w:lvlJc w:val="left"/>
      <w:pPr>
        <w:ind w:left="34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14" w15:restartNumberingAfterBreak="0">
    <w:nsid w:val="00000410"/>
    <w:multiLevelType w:val="multilevel"/>
    <w:tmpl w:val="00000893"/>
    <w:lvl w:ilvl="0">
      <w:numFmt w:val="bullet"/>
      <w:lvlText w:val="•"/>
      <w:lvlJc w:val="left"/>
      <w:pPr>
        <w:ind w:left="34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15" w15:restartNumberingAfterBreak="0">
    <w:nsid w:val="00000411"/>
    <w:multiLevelType w:val="multilevel"/>
    <w:tmpl w:val="00000894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abstractNum w:abstractNumId="16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left="330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046" w:hanging="171"/>
      </w:pPr>
    </w:lvl>
    <w:lvl w:ilvl="2">
      <w:numFmt w:val="bullet"/>
      <w:lvlText w:val="•"/>
      <w:lvlJc w:val="left"/>
      <w:pPr>
        <w:ind w:left="1752" w:hanging="171"/>
      </w:pPr>
    </w:lvl>
    <w:lvl w:ilvl="3">
      <w:numFmt w:val="bullet"/>
      <w:lvlText w:val="•"/>
      <w:lvlJc w:val="left"/>
      <w:pPr>
        <w:ind w:left="2459" w:hanging="171"/>
      </w:pPr>
    </w:lvl>
    <w:lvl w:ilvl="4">
      <w:numFmt w:val="bullet"/>
      <w:lvlText w:val="•"/>
      <w:lvlJc w:val="left"/>
      <w:pPr>
        <w:ind w:left="3165" w:hanging="171"/>
      </w:pPr>
    </w:lvl>
    <w:lvl w:ilvl="5">
      <w:numFmt w:val="bullet"/>
      <w:lvlText w:val="•"/>
      <w:lvlJc w:val="left"/>
      <w:pPr>
        <w:ind w:left="3872" w:hanging="171"/>
      </w:pPr>
    </w:lvl>
    <w:lvl w:ilvl="6">
      <w:numFmt w:val="bullet"/>
      <w:lvlText w:val="•"/>
      <w:lvlJc w:val="left"/>
      <w:pPr>
        <w:ind w:left="4578" w:hanging="171"/>
      </w:pPr>
    </w:lvl>
    <w:lvl w:ilvl="7">
      <w:numFmt w:val="bullet"/>
      <w:lvlText w:val="•"/>
      <w:lvlJc w:val="left"/>
      <w:pPr>
        <w:ind w:left="5284" w:hanging="171"/>
      </w:pPr>
    </w:lvl>
    <w:lvl w:ilvl="8">
      <w:numFmt w:val="bullet"/>
      <w:lvlText w:val="•"/>
      <w:lvlJc w:val="left"/>
      <w:pPr>
        <w:ind w:left="5991" w:hanging="171"/>
      </w:pPr>
    </w:lvl>
  </w:abstractNum>
  <w:num w:numId="1">
    <w:abstractNumId w:val="16"/>
  </w:num>
  <w:num w:numId="2">
    <w:abstractNumId w:val="15"/>
  </w:num>
  <w:num w:numId="3">
    <w:abstractNumId w:val="14"/>
  </w:num>
  <w:num w:numId="4">
    <w:abstractNumId w:val="13"/>
  </w:num>
  <w:num w:numId="5">
    <w:abstractNumId w:val="12"/>
  </w:num>
  <w:num w:numId="6">
    <w:abstractNumId w:val="11"/>
  </w:num>
  <w:num w:numId="7">
    <w:abstractNumId w:val="10"/>
  </w:num>
  <w:num w:numId="8">
    <w:abstractNumId w:val="9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FF7"/>
    <w:rsid w:val="000E2713"/>
    <w:rsid w:val="003F3FF7"/>
    <w:rsid w:val="004F4587"/>
    <w:rsid w:val="00B1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88CFF5"/>
  <w14:defaultImageDpi w14:val="96"/>
  <w15:docId w15:val="{80F59DF6-0DDA-48A1-B2CD-61C8A607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1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Roboto" w:hAnsi="Roboto" w:cs="Roboto"/>
    </w:rPr>
  </w:style>
  <w:style w:type="paragraph" w:styleId="Title">
    <w:name w:val="Title"/>
    <w:basedOn w:val="Normal"/>
    <w:next w:val="Normal"/>
    <w:link w:val="TitleChar"/>
    <w:uiPriority w:val="1"/>
    <w:qFormat/>
    <w:pPr>
      <w:ind w:left="133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arly-years/home-early-years-assessment/assessment-targets-eyfs-assessment-early-learning-goals" TargetMode="External"/><Relationship Id="rId2" Type="http://schemas.openxmlformats.org/officeDocument/2006/relationships/hyperlink" Target="https://www.twinkl.co.uk/resources/home-early-years/home-early-years-assessment/assessment-targets-eyfs-assessment-early-learning-goals" TargetMode="External"/><Relationship Id="rId1" Type="http://schemas.openxmlformats.org/officeDocument/2006/relationships/image" Target="media/image1.png"/><Relationship Id="rId5" Type="http://schemas.openxmlformats.org/officeDocument/2006/relationships/hyperlink" Target="https://www.twinkl.co.uk/resources/home-early-years/home-early-years-assessment/assessment-targets-eyfs-assessment-early-learning-goals" TargetMode="External"/><Relationship Id="rId4" Type="http://schemas.openxmlformats.org/officeDocument/2006/relationships/hyperlink" Target="https://www.twinkl.co.uk/resources/home-early-years/home-early-years-assessment/assessment-targets-eyfs-assessment-early-learning-goa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Swift</dc:creator>
  <cp:keywords/>
  <dc:description/>
  <cp:lastModifiedBy>Lucy Swift</cp:lastModifiedBy>
  <cp:revision>3</cp:revision>
  <dcterms:created xsi:type="dcterms:W3CDTF">2021-09-22T16:27:00Z</dcterms:created>
  <dcterms:modified xsi:type="dcterms:W3CDTF">2021-09-22T16:37:00Z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16.1 (Windows)</vt:lpwstr>
  </property>
</Properties>
</file>